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B413" w14:textId="77777777" w:rsidR="002E552E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noProof/>
        </w:rPr>
        <w:drawing>
          <wp:inline distT="0" distB="0" distL="0" distR="0" wp14:anchorId="32EA4782" wp14:editId="60C6181F">
            <wp:extent cx="1626870" cy="8077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F5092F" w14:textId="4136C3C8" w:rsidR="002E552E" w:rsidRDefault="00000000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>19.00 T</w:t>
      </w:r>
      <w:r w:rsidR="00414CFC">
        <w:rPr>
          <w:rFonts w:ascii="Dosis" w:eastAsia="Dosis" w:hAnsi="Dosis" w:cs="Dosis"/>
          <w:b/>
        </w:rPr>
        <w:t>uesday</w:t>
      </w:r>
      <w:r>
        <w:rPr>
          <w:rFonts w:ascii="Dosis" w:eastAsia="Dosis" w:hAnsi="Dosis" w:cs="Dosis"/>
          <w:b/>
        </w:rPr>
        <w:t xml:space="preserve"> </w:t>
      </w:r>
      <w:r w:rsidR="00414CFC">
        <w:rPr>
          <w:rFonts w:ascii="Dosis" w:eastAsia="Dosis" w:hAnsi="Dosis" w:cs="Dosis"/>
          <w:b/>
        </w:rPr>
        <w:t>11</w:t>
      </w:r>
      <w:r>
        <w:rPr>
          <w:rFonts w:ascii="Dosis" w:eastAsia="Dosis" w:hAnsi="Dosis" w:cs="Dosis"/>
          <w:b/>
        </w:rPr>
        <w:t xml:space="preserve">th </w:t>
      </w:r>
      <w:r w:rsidR="00414CFC">
        <w:rPr>
          <w:rFonts w:ascii="Dosis" w:eastAsia="Dosis" w:hAnsi="Dosis" w:cs="Dosis"/>
          <w:b/>
        </w:rPr>
        <w:t>April</w:t>
      </w:r>
      <w:r>
        <w:rPr>
          <w:rFonts w:ascii="Dosis" w:eastAsia="Dosis" w:hAnsi="Dosis" w:cs="Dosis"/>
          <w:b/>
        </w:rPr>
        <w:t xml:space="preserve"> 2023 – </w:t>
      </w:r>
      <w:r w:rsidR="00693E6B">
        <w:rPr>
          <w:rFonts w:ascii="Dosis" w:eastAsia="Dosis" w:hAnsi="Dosis" w:cs="Dosis"/>
          <w:b/>
        </w:rPr>
        <w:t xml:space="preserve">ZOOM </w:t>
      </w:r>
    </w:p>
    <w:p w14:paraId="6206CFD7" w14:textId="2E1D996E" w:rsidR="002E552E" w:rsidRDefault="00000000" w:rsidP="00A65A5B">
      <w:pPr>
        <w:spacing w:after="0"/>
        <w:jc w:val="center"/>
        <w:rPr>
          <w:rFonts w:ascii="Dosis" w:eastAsia="Dosis" w:hAnsi="Dosis" w:cs="Dosis"/>
          <w:b/>
        </w:rPr>
      </w:pPr>
      <w:r>
        <w:rPr>
          <w:rFonts w:ascii="Dosis" w:eastAsia="Dosis" w:hAnsi="Dosis" w:cs="Dosis"/>
          <w:b/>
        </w:rPr>
        <w:t xml:space="preserve">Steering Group Pre -Meeting </w:t>
      </w:r>
    </w:p>
    <w:p w14:paraId="22580C2D" w14:textId="77777777" w:rsidR="00A65A5B" w:rsidRDefault="00A65A5B" w:rsidP="00A65A5B">
      <w:pPr>
        <w:spacing w:after="0"/>
        <w:jc w:val="center"/>
        <w:rPr>
          <w:rFonts w:ascii="Dosis" w:eastAsia="Dosis" w:hAnsi="Dosis" w:cs="Dosis"/>
          <w:b/>
        </w:rPr>
      </w:pPr>
    </w:p>
    <w:p w14:paraId="3E265265" w14:textId="04573C3E" w:rsidR="0087525C" w:rsidRDefault="00000000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SG Members</w:t>
      </w:r>
      <w:r>
        <w:rPr>
          <w:rFonts w:ascii="Dosis" w:eastAsia="Dosis" w:hAnsi="Dosis" w:cs="Dosis"/>
        </w:rPr>
        <w:t>: Vasha Patel (Chair), Erica Fontaine (Vice Chair), , V. Ranjan Narayasamy, Shobhana Shah, Rekha Mehta, Dennis Barker</w:t>
      </w:r>
      <w:r w:rsidR="003B49F0">
        <w:rPr>
          <w:rFonts w:ascii="Dosis" w:eastAsia="Dosis" w:hAnsi="Dosis" w:cs="Dosis"/>
        </w:rPr>
        <w:t xml:space="preserve">, </w:t>
      </w:r>
      <w:r w:rsidR="001C0DEB" w:rsidRPr="001C0DEB">
        <w:rPr>
          <w:rFonts w:ascii="Dosis" w:eastAsia="Dosis" w:hAnsi="Dosis" w:cs="Dosis"/>
        </w:rPr>
        <w:t xml:space="preserve"> </w:t>
      </w:r>
      <w:r w:rsidR="003B49F0">
        <w:rPr>
          <w:rFonts w:ascii="Dosis" w:eastAsia="Dosis" w:hAnsi="Dosis" w:cs="Dosis"/>
        </w:rPr>
        <w:t>Shaz Mohammed, and Frankie Reid.</w:t>
      </w:r>
    </w:p>
    <w:p w14:paraId="0FE18EDC" w14:textId="21AEC61B" w:rsidR="0087525C" w:rsidRDefault="003B49F0" w:rsidP="0087525C">
      <w:pPr>
        <w:spacing w:after="0"/>
        <w:rPr>
          <w:rFonts w:ascii="Dosis" w:eastAsia="Dosis" w:hAnsi="Dosis" w:cs="Dosis"/>
        </w:rPr>
      </w:pPr>
      <w:r w:rsidRPr="003B49F0">
        <w:rPr>
          <w:rFonts w:ascii="Dosis" w:eastAsia="Dosis" w:hAnsi="Dosis" w:cs="Dosis"/>
          <w:b/>
          <w:bCs/>
        </w:rPr>
        <w:t>Independent HFTRA</w:t>
      </w:r>
      <w:r>
        <w:rPr>
          <w:rFonts w:ascii="Dosis" w:eastAsia="Dosis" w:hAnsi="Dosis" w:cs="Dosis"/>
        </w:rPr>
        <w:t>: Paddy Lyne</w:t>
      </w:r>
      <w:r w:rsidR="0087525C">
        <w:rPr>
          <w:rFonts w:ascii="Dosis" w:eastAsia="Dosis" w:hAnsi="Dosis" w:cs="Dosis"/>
        </w:rPr>
        <w:t xml:space="preserve">.    </w:t>
      </w:r>
    </w:p>
    <w:p w14:paraId="33593502" w14:textId="48F2BA66" w:rsidR="0087525C" w:rsidRDefault="0087525C" w:rsidP="0087525C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 </w:t>
      </w:r>
      <w:r>
        <w:rPr>
          <w:rFonts w:ascii="Dosis" w:eastAsia="Dosis" w:hAnsi="Dosis" w:cs="Dosis"/>
          <w:b/>
        </w:rPr>
        <w:t>ITA</w:t>
      </w:r>
      <w:r>
        <w:rPr>
          <w:rFonts w:ascii="Dosis" w:eastAsia="Dosis" w:hAnsi="Dosis" w:cs="Dosis"/>
        </w:rPr>
        <w:t>: Raj Kumar</w:t>
      </w:r>
    </w:p>
    <w:p w14:paraId="197CC593" w14:textId="0AD70ED6" w:rsidR="0087525C" w:rsidRPr="00782F23" w:rsidRDefault="00DA7DB9" w:rsidP="0087525C">
      <w:pP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  <w:b/>
        </w:rPr>
        <w:t>Apologies</w:t>
      </w:r>
      <w:r>
        <w:rPr>
          <w:rFonts w:ascii="Dosis" w:eastAsia="Dosis" w:hAnsi="Dosis" w:cs="Dosis"/>
        </w:rPr>
        <w:t xml:space="preserve">: </w:t>
      </w:r>
      <w:r w:rsidR="00693E6B">
        <w:rPr>
          <w:rFonts w:ascii="Dosis" w:eastAsia="Dosis" w:hAnsi="Dosis" w:cs="Dosis"/>
        </w:rPr>
        <w:t xml:space="preserve">Casey Dalton, Shamim Manji, </w:t>
      </w:r>
      <w:r>
        <w:rPr>
          <w:rFonts w:ascii="Dosis" w:eastAsia="Dosis" w:hAnsi="Dosis" w:cs="Dosis"/>
        </w:rPr>
        <w:t>Bill Beardon, Amita Jagai-Kempster, Shivakuru Selvathurai, Alison Coudray,</w:t>
      </w:r>
      <w:r w:rsidR="0005413F">
        <w:rPr>
          <w:rFonts w:ascii="Dosis" w:eastAsia="Dosis" w:hAnsi="Dosis" w:cs="Dosis"/>
        </w:rPr>
        <w:t xml:space="preserve"> </w:t>
      </w:r>
      <w:r>
        <w:rPr>
          <w:rFonts w:ascii="Dosis" w:eastAsia="Dosis" w:hAnsi="Dosis" w:cs="Dosis"/>
        </w:rPr>
        <w:t>Grace N’Guessan, Ken Woods, Ahamed Amin (Daud)</w:t>
      </w:r>
      <w:r w:rsidR="0005413F">
        <w:rPr>
          <w:rFonts w:ascii="Dosis" w:eastAsia="Dosis" w:hAnsi="Dosis" w:cs="Dosis"/>
        </w:rPr>
        <w:t xml:space="preserve"> </w:t>
      </w:r>
      <w:r w:rsidR="003B49F0">
        <w:rPr>
          <w:rFonts w:ascii="Dosis" w:eastAsia="Dosis" w:hAnsi="Dosis" w:cs="Dosis"/>
        </w:rPr>
        <w:t>and Kadra Hosh.</w:t>
      </w:r>
    </w:p>
    <w:p w14:paraId="1946B882" w14:textId="00535F54" w:rsidR="002E552E" w:rsidRPr="0087525C" w:rsidRDefault="00000000" w:rsidP="0087525C">
      <w:pPr>
        <w:spacing w:after="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</w:rPr>
        <w:t>Declarations</w:t>
      </w:r>
      <w:r w:rsidR="0087525C" w:rsidRPr="0087525C">
        <w:rPr>
          <w:rFonts w:ascii="Dosis" w:eastAsia="Dosis" w:hAnsi="Dosis" w:cs="Dosis"/>
          <w:bCs/>
        </w:rPr>
        <w:t>:</w:t>
      </w:r>
      <w:r w:rsidR="0087525C">
        <w:rPr>
          <w:rFonts w:ascii="Dosis" w:eastAsia="Dosis" w:hAnsi="Dosis" w:cs="Dosis"/>
          <w:b/>
        </w:rPr>
        <w:t xml:space="preserve"> </w:t>
      </w:r>
      <w:r w:rsidR="00693E6B">
        <w:rPr>
          <w:rFonts w:ascii="Dosis" w:eastAsia="Dosis" w:hAnsi="Dosis" w:cs="Dosis"/>
        </w:rPr>
        <w:t>There were no declarations made</w:t>
      </w:r>
      <w:r w:rsidR="00F56738">
        <w:rPr>
          <w:rFonts w:ascii="Dosis" w:eastAsia="Dosis" w:hAnsi="Dosis" w:cs="Dosis"/>
        </w:rPr>
        <w:t>.</w:t>
      </w:r>
    </w:p>
    <w:p w14:paraId="49210A00" w14:textId="77777777" w:rsidR="002E552E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8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 </w:t>
      </w:r>
    </w:p>
    <w:p w14:paraId="68BDC041" w14:textId="354233FB" w:rsidR="003B49F0" w:rsidRPr="00146700" w:rsidRDefault="0087525C" w:rsidP="0014670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color w:val="000000"/>
        </w:rPr>
      </w:pPr>
      <w:r>
        <w:rPr>
          <w:rFonts w:ascii="Dosis" w:eastAsia="Dosis" w:hAnsi="Dosis" w:cs="Dosis"/>
          <w:b/>
        </w:rPr>
        <w:t>M</w:t>
      </w:r>
      <w:r w:rsidR="00973220" w:rsidRPr="00146700">
        <w:rPr>
          <w:rFonts w:ascii="Dosis" w:eastAsia="Dosis" w:hAnsi="Dosis" w:cs="Dosis"/>
          <w:b/>
        </w:rPr>
        <w:t>eeting Wates (HSDP), PTE (architects) and Cratus (communication consultants)</w:t>
      </w:r>
    </w:p>
    <w:p w14:paraId="5045CCCF" w14:textId="013E40F4" w:rsidR="00F56738" w:rsidRDefault="00F56738" w:rsidP="003B49F0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Agenda:</w:t>
      </w:r>
    </w:p>
    <w:p w14:paraId="2244E394" w14:textId="2910D463" w:rsidR="00414711" w:rsidRDefault="00414711" w:rsidP="00F5673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Light refreshments (Raj has assumed the council or </w:t>
      </w:r>
      <w:r w:rsidR="00A65A5B">
        <w:rPr>
          <w:rFonts w:ascii="Dosis" w:eastAsia="Dosis" w:hAnsi="Dosis" w:cs="Dosis"/>
        </w:rPr>
        <w:t>W</w:t>
      </w:r>
      <w:r>
        <w:rPr>
          <w:rFonts w:ascii="Dosis" w:eastAsia="Dosis" w:hAnsi="Dosis" w:cs="Dosis"/>
        </w:rPr>
        <w:t>ates will be organising this)</w:t>
      </w:r>
    </w:p>
    <w:p w14:paraId="7C37B8AC" w14:textId="26338A14" w:rsidR="00F56738" w:rsidRDefault="00F56738" w:rsidP="00F5673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Overview of HSDP</w:t>
      </w:r>
      <w:r w:rsidR="002320F3">
        <w:rPr>
          <w:rFonts w:ascii="Dosis" w:eastAsia="Dosis" w:hAnsi="Dosis" w:cs="Dosis"/>
        </w:rPr>
        <w:t xml:space="preserve"> </w:t>
      </w:r>
    </w:p>
    <w:p w14:paraId="166E45CB" w14:textId="34F0C8EB" w:rsidR="00F56738" w:rsidRDefault="00F56738" w:rsidP="00F5673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Introduction to PTE architects</w:t>
      </w:r>
    </w:p>
    <w:p w14:paraId="2ABA9ECF" w14:textId="79FEBE5D" w:rsidR="00F56738" w:rsidRDefault="00F56738" w:rsidP="00F5673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Programme of consultation</w:t>
      </w:r>
    </w:p>
    <w:p w14:paraId="115715BB" w14:textId="52068CCA" w:rsidR="00F56738" w:rsidRDefault="00F56738" w:rsidP="00F5673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Lessons learnt</w:t>
      </w:r>
      <w:r w:rsidR="002B5533">
        <w:rPr>
          <w:rFonts w:ascii="Dosis" w:eastAsia="Dosis" w:hAnsi="Dosis" w:cs="Dosis"/>
        </w:rPr>
        <w:t>: quick feedback (instant)</w:t>
      </w:r>
    </w:p>
    <w:p w14:paraId="6A5F15A9" w14:textId="10E4525A" w:rsidR="00973220" w:rsidRDefault="00F56738" w:rsidP="0087525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Estate walkabout</w:t>
      </w:r>
    </w:p>
    <w:p w14:paraId="73FF2D14" w14:textId="77777777" w:rsidR="0087525C" w:rsidRPr="0087525C" w:rsidRDefault="0087525C" w:rsidP="0087525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146"/>
        <w:rPr>
          <w:rFonts w:ascii="Dosis" w:eastAsia="Dosis" w:hAnsi="Dosis" w:cs="Dosis"/>
        </w:rPr>
      </w:pPr>
    </w:p>
    <w:p w14:paraId="57B463DA" w14:textId="4DABA4C0" w:rsidR="00F56738" w:rsidRDefault="00F56738" w:rsidP="0097322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Questions:</w:t>
      </w:r>
    </w:p>
    <w:p w14:paraId="576582F7" w14:textId="1C8D432B" w:rsidR="003B49F0" w:rsidRDefault="003B49F0" w:rsidP="001C0DE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Overview of </w:t>
      </w:r>
      <w:r w:rsidR="00237B36">
        <w:rPr>
          <w:rFonts w:ascii="Dosis" w:eastAsia="Dosis" w:hAnsi="Dosis" w:cs="Dosis"/>
        </w:rPr>
        <w:t>Wates (</w:t>
      </w:r>
      <w:r>
        <w:rPr>
          <w:rFonts w:ascii="Dosis" w:eastAsia="Dosis" w:hAnsi="Dosis" w:cs="Dosis"/>
        </w:rPr>
        <w:t xml:space="preserve">HSDP </w:t>
      </w:r>
      <w:r w:rsidR="00237B36">
        <w:rPr>
          <w:rFonts w:ascii="Dosis" w:eastAsia="Dosis" w:hAnsi="Dosis" w:cs="Dosis"/>
        </w:rPr>
        <w:t>)</w:t>
      </w:r>
    </w:p>
    <w:p w14:paraId="2AA3CC32" w14:textId="65E24D1B" w:rsidR="003B49F0" w:rsidRDefault="003B49F0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Assurances about quality of the </w:t>
      </w:r>
      <w:r w:rsidR="00237B36">
        <w:rPr>
          <w:rFonts w:ascii="Dosis" w:eastAsia="Dosis" w:hAnsi="Dosis" w:cs="Dosis"/>
        </w:rPr>
        <w:t>proposed development</w:t>
      </w:r>
    </w:p>
    <w:p w14:paraId="5733A912" w14:textId="3C6239C9" w:rsidR="00A354F6" w:rsidRDefault="00A354F6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What are the risks of the wider HSDP getting into difficulty &amp; likely impact on Grange Farm</w:t>
      </w:r>
    </w:p>
    <w:p w14:paraId="771634BE" w14:textId="72D3C3D9" w:rsidR="00237B36" w:rsidRDefault="00237B36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Site visits to highlight standards </w:t>
      </w:r>
    </w:p>
    <w:p w14:paraId="539AA3F0" w14:textId="0C86341E" w:rsidR="00237B36" w:rsidRPr="0087525C" w:rsidRDefault="00237B36" w:rsidP="0087525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Who </w:t>
      </w:r>
      <w:r w:rsidR="0087525C">
        <w:rPr>
          <w:rFonts w:ascii="Dosis" w:eastAsia="Dosis" w:hAnsi="Dosis" w:cs="Dosis"/>
        </w:rPr>
        <w:t>are</w:t>
      </w:r>
      <w:r>
        <w:rPr>
          <w:rFonts w:ascii="Dosis" w:eastAsia="Dosis" w:hAnsi="Dosis" w:cs="Dosis"/>
        </w:rPr>
        <w:t xml:space="preserve"> the key named contacts</w:t>
      </w:r>
      <w:r w:rsidR="0087525C">
        <w:rPr>
          <w:rFonts w:ascii="Dosis" w:eastAsia="Dosis" w:hAnsi="Dosis" w:cs="Dosis"/>
        </w:rPr>
        <w:t xml:space="preserve"> &amp; w</w:t>
      </w:r>
      <w:r w:rsidRPr="0087525C">
        <w:rPr>
          <w:rFonts w:ascii="Dosis" w:eastAsia="Dosis" w:hAnsi="Dosis" w:cs="Dosis"/>
        </w:rPr>
        <w:t>ho will attend the monthly Steering Group meetings</w:t>
      </w:r>
    </w:p>
    <w:p w14:paraId="0856AB3E" w14:textId="7B239E83" w:rsidR="00237B36" w:rsidRDefault="00237B36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What is the dispute resolution process</w:t>
      </w:r>
      <w:r w:rsidR="0087525C">
        <w:rPr>
          <w:rFonts w:ascii="Dosis" w:eastAsia="Dosis" w:hAnsi="Dosis" w:cs="Dosis"/>
        </w:rPr>
        <w:t xml:space="preserve"> between Wates &amp; the Council or residents</w:t>
      </w:r>
    </w:p>
    <w:p w14:paraId="1FEABB9F" w14:textId="424C9971" w:rsidR="00237B36" w:rsidRDefault="00237B36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What are your key challenges on Grange Farm</w:t>
      </w:r>
      <w:r w:rsidR="0087525C">
        <w:rPr>
          <w:rFonts w:ascii="Dosis" w:eastAsia="Dosis" w:hAnsi="Dosis" w:cs="Dosis"/>
        </w:rPr>
        <w:t xml:space="preserve"> estate</w:t>
      </w:r>
    </w:p>
    <w:p w14:paraId="19BA4FD2" w14:textId="230CD575" w:rsidR="00237B36" w:rsidRDefault="00237B36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What is your social value contribution, including support for an allotment, community events, training and work opportunities</w:t>
      </w:r>
    </w:p>
    <w:p w14:paraId="0DFAD518" w14:textId="51604D76" w:rsidR="006A7EA3" w:rsidRDefault="006A7EA3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will the estate be kept clean, including providing car covers for dust protection</w:t>
      </w:r>
    </w:p>
    <w:p w14:paraId="22AD06CC" w14:textId="163E140C" w:rsidR="0087525C" w:rsidRDefault="0087525C" w:rsidP="003B49F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will delays be minimised on the redevelopment &amp; how will any such issues be shared</w:t>
      </w:r>
    </w:p>
    <w:p w14:paraId="4B1DBF65" w14:textId="2C0D717D" w:rsidR="00237B36" w:rsidRDefault="0087525C" w:rsidP="00237B3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will you control parking on the estate</w:t>
      </w:r>
    </w:p>
    <w:p w14:paraId="798B3891" w14:textId="77777777" w:rsidR="0087525C" w:rsidRPr="0087525C" w:rsidRDefault="0087525C" w:rsidP="0087525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506"/>
        <w:rPr>
          <w:rFonts w:ascii="Dosis" w:eastAsia="Dosis" w:hAnsi="Dosis" w:cs="Dosis"/>
        </w:rPr>
      </w:pPr>
    </w:p>
    <w:p w14:paraId="08FCD996" w14:textId="498D238E" w:rsidR="00237B36" w:rsidRDefault="00237B36" w:rsidP="00237B3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Introduction to PTE architects</w:t>
      </w:r>
    </w:p>
    <w:p w14:paraId="167B25FF" w14:textId="6ECC8538" w:rsidR="00237B36" w:rsidRDefault="00237B36" w:rsidP="00237B3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Examples of your work &amp; site visits</w:t>
      </w:r>
      <w:r w:rsidR="00146700">
        <w:rPr>
          <w:rFonts w:ascii="Dosis" w:eastAsia="Dosis" w:hAnsi="Dosis" w:cs="Dosis"/>
        </w:rPr>
        <w:t xml:space="preserve"> to be organised</w:t>
      </w:r>
    </w:p>
    <w:p w14:paraId="1F13A9B9" w14:textId="79DC5674" w:rsidR="00237B36" w:rsidRDefault="00237B36" w:rsidP="00237B3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will tenure blind Phase 2 blend in with Phase 1</w:t>
      </w:r>
    </w:p>
    <w:p w14:paraId="7B0D830F" w14:textId="3A86D447" w:rsidR="00237B36" w:rsidRDefault="00237B36" w:rsidP="00237B3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do you aim to meet local standards of beauty, quality &amp; design rules</w:t>
      </w:r>
    </w:p>
    <w:p w14:paraId="3A72A9B9" w14:textId="5C01AC7D" w:rsidR="00237B36" w:rsidRDefault="00A63542" w:rsidP="00237B36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How will you ensure the need for a larger </w:t>
      </w:r>
      <w:r w:rsidRPr="00973220">
        <w:rPr>
          <w:rFonts w:ascii="Dosis" w:eastAsia="Dosis" w:hAnsi="Dosis" w:cs="Dosis"/>
        </w:rPr>
        <w:t>Community Hub (planned for Phase 3)</w:t>
      </w:r>
      <w:r>
        <w:rPr>
          <w:rFonts w:ascii="Dosis" w:eastAsia="Dosis" w:hAnsi="Dosis" w:cs="Dosis"/>
        </w:rPr>
        <w:t xml:space="preserve"> is not compromised by the Phase 2 </w:t>
      </w:r>
      <w:r w:rsidR="00146700">
        <w:rPr>
          <w:rFonts w:ascii="Dosis" w:eastAsia="Dosis" w:hAnsi="Dosis" w:cs="Dosis"/>
        </w:rPr>
        <w:t>re</w:t>
      </w:r>
      <w:r>
        <w:rPr>
          <w:rFonts w:ascii="Dosis" w:eastAsia="Dosis" w:hAnsi="Dosis" w:cs="Dosis"/>
        </w:rPr>
        <w:t>development</w:t>
      </w:r>
    </w:p>
    <w:p w14:paraId="30B046D6" w14:textId="77777777" w:rsidR="0087525C" w:rsidRDefault="0087525C" w:rsidP="0087525C">
      <w:pPr>
        <w:pBdr>
          <w:top w:val="nil"/>
          <w:left w:val="nil"/>
          <w:bottom w:val="nil"/>
          <w:right w:val="nil"/>
          <w:between w:val="nil"/>
        </w:pBdr>
        <w:spacing w:after="0"/>
        <w:ind w:left="1146"/>
        <w:rPr>
          <w:rFonts w:ascii="Dosis" w:eastAsia="Dosis" w:hAnsi="Dosis" w:cs="Dosis"/>
        </w:rPr>
      </w:pPr>
    </w:p>
    <w:p w14:paraId="3D1C337B" w14:textId="77777777" w:rsidR="00782F23" w:rsidRPr="0087525C" w:rsidRDefault="00782F23" w:rsidP="0087525C">
      <w:pPr>
        <w:pBdr>
          <w:top w:val="nil"/>
          <w:left w:val="nil"/>
          <w:bottom w:val="nil"/>
          <w:right w:val="nil"/>
          <w:between w:val="nil"/>
        </w:pBdr>
        <w:spacing w:after="0"/>
        <w:ind w:left="1146"/>
        <w:rPr>
          <w:rFonts w:ascii="Dosis" w:eastAsia="Dosis" w:hAnsi="Dosis" w:cs="Dosis"/>
        </w:rPr>
      </w:pPr>
    </w:p>
    <w:p w14:paraId="5704357B" w14:textId="488E9B09" w:rsidR="00237B36" w:rsidRDefault="00237B36" w:rsidP="00237B3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lastRenderedPageBreak/>
        <w:t>Draft programme of consultation</w:t>
      </w:r>
    </w:p>
    <w:p w14:paraId="5A520659" w14:textId="658D7729" w:rsidR="00237B36" w:rsidRDefault="00237B36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Who are the staff that will be carrying out the consultation &amp; what experience do they have</w:t>
      </w:r>
      <w:r w:rsidR="006A7EA3">
        <w:rPr>
          <w:rFonts w:ascii="Dosis" w:eastAsia="Dosis" w:hAnsi="Dosis" w:cs="Dosis"/>
        </w:rPr>
        <w:t xml:space="preserve"> of working with a diverse group of residents</w:t>
      </w:r>
    </w:p>
    <w:p w14:paraId="45542AF3" w14:textId="45568920" w:rsidR="00237B36" w:rsidRDefault="00237B36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How will social media be used for </w:t>
      </w:r>
      <w:r w:rsidR="006A7EA3">
        <w:rPr>
          <w:rFonts w:ascii="Dosis" w:eastAsia="Dosis" w:hAnsi="Dosis" w:cs="Dosis"/>
        </w:rPr>
        <w:t>consultation</w:t>
      </w:r>
    </w:p>
    <w:p w14:paraId="7AAA1F56" w14:textId="454FF309" w:rsidR="00237B36" w:rsidRDefault="00237B36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Can Wates </w:t>
      </w:r>
      <w:r w:rsidR="006A7EA3">
        <w:rPr>
          <w:rFonts w:ascii="Dosis" w:eastAsia="Dosis" w:hAnsi="Dosis" w:cs="Dosis"/>
        </w:rPr>
        <w:t xml:space="preserve">&amp; PTE </w:t>
      </w:r>
      <w:r>
        <w:rPr>
          <w:rFonts w:ascii="Dosis" w:eastAsia="Dosis" w:hAnsi="Dosis" w:cs="Dosis"/>
        </w:rPr>
        <w:t xml:space="preserve">set up a WhatsApp Group to share </w:t>
      </w:r>
      <w:r w:rsidR="006A7EA3">
        <w:rPr>
          <w:rFonts w:ascii="Dosis" w:eastAsia="Dosis" w:hAnsi="Dosis" w:cs="Dosis"/>
        </w:rPr>
        <w:t>regular updates</w:t>
      </w:r>
    </w:p>
    <w:p w14:paraId="5E66B18F" w14:textId="4B11ABBE" w:rsidR="006A7EA3" w:rsidRDefault="006A7EA3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Who will attend the monthly Steering Group meetings</w:t>
      </w:r>
    </w:p>
    <w:p w14:paraId="2A8C9334" w14:textId="2DD68F0F" w:rsidR="006A7EA3" w:rsidRDefault="006A7EA3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How will you maximise feedback from all the </w:t>
      </w:r>
      <w:r w:rsidR="00A63542">
        <w:rPr>
          <w:rFonts w:ascii="Dosis" w:eastAsia="Dosis" w:hAnsi="Dosis" w:cs="Dosis"/>
        </w:rPr>
        <w:t xml:space="preserve">wider </w:t>
      </w:r>
      <w:r>
        <w:rPr>
          <w:rFonts w:ascii="Dosis" w:eastAsia="Dosis" w:hAnsi="Dosis" w:cs="Dosis"/>
        </w:rPr>
        <w:t>estate residents</w:t>
      </w:r>
    </w:p>
    <w:p w14:paraId="61AADFD5" w14:textId="13364C04" w:rsidR="006A7EA3" w:rsidRDefault="006A7EA3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Can there be a live stream camera set up or a timed camera that captures all the changes </w:t>
      </w:r>
    </w:p>
    <w:p w14:paraId="122744DA" w14:textId="06CDA497" w:rsidR="006A7EA3" w:rsidRDefault="006A7EA3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How will residents and the Steering Group be involved in </w:t>
      </w:r>
      <w:r w:rsidR="00A63542">
        <w:rPr>
          <w:rFonts w:ascii="Dosis" w:eastAsia="Dosis" w:hAnsi="Dosis" w:cs="Dosis"/>
        </w:rPr>
        <w:t xml:space="preserve">actual </w:t>
      </w:r>
      <w:r>
        <w:rPr>
          <w:rFonts w:ascii="Dosis" w:eastAsia="Dosis" w:hAnsi="Dosis" w:cs="Dosis"/>
        </w:rPr>
        <w:t>decision-making</w:t>
      </w:r>
    </w:p>
    <w:p w14:paraId="2E30ADEE" w14:textId="60753EB6" w:rsidR="006A7EA3" w:rsidRDefault="00A63542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Show examples of the best practice you will bring to Grange Farm</w:t>
      </w:r>
    </w:p>
    <w:p w14:paraId="7BC4E791" w14:textId="220F8D8E" w:rsidR="00A63542" w:rsidRDefault="00A63542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Show examples of materials used for consultation</w:t>
      </w:r>
    </w:p>
    <w:p w14:paraId="593A495D" w14:textId="270C674E" w:rsidR="00A354F6" w:rsidRDefault="00A354F6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How will the Steering Group by proactively be supported </w:t>
      </w:r>
      <w:r w:rsidR="00A65A5B">
        <w:rPr>
          <w:rFonts w:ascii="Dosis" w:eastAsia="Dosis" w:hAnsi="Dosis" w:cs="Dosis"/>
        </w:rPr>
        <w:t>during the consultation process</w:t>
      </w:r>
    </w:p>
    <w:p w14:paraId="5528A0D4" w14:textId="6BD7C51F" w:rsidR="00A65A5B" w:rsidRDefault="00A65A5B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will you involve the ITA (One Enterprise Ltd) in the consultation process</w:t>
      </w:r>
    </w:p>
    <w:p w14:paraId="54F9B23A" w14:textId="3FCD502B" w:rsidR="0087525C" w:rsidRPr="00237B36" w:rsidRDefault="0087525C" w:rsidP="00237B3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will you comply with the Consumer Standards &amp; the Charter for S</w:t>
      </w:r>
      <w:r w:rsidR="00782F23">
        <w:rPr>
          <w:rFonts w:ascii="Dosis" w:eastAsia="Dosis" w:hAnsi="Dosis" w:cs="Dosis"/>
        </w:rPr>
        <w:t xml:space="preserve">H </w:t>
      </w:r>
      <w:r>
        <w:rPr>
          <w:rFonts w:ascii="Dosis" w:eastAsia="Dosis" w:hAnsi="Dosis" w:cs="Dosis"/>
        </w:rPr>
        <w:t>Residents</w:t>
      </w:r>
    </w:p>
    <w:p w14:paraId="4E836579" w14:textId="77777777" w:rsidR="006A7EA3" w:rsidRDefault="006A7EA3" w:rsidP="006A7E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</w:p>
    <w:p w14:paraId="71756A90" w14:textId="77777777" w:rsidR="006A7EA3" w:rsidRDefault="00973220" w:rsidP="006A7EA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6A7EA3">
        <w:rPr>
          <w:rFonts w:ascii="Dosis" w:eastAsia="Dosis" w:hAnsi="Dosis" w:cs="Dosis"/>
        </w:rPr>
        <w:t>Key lessons learnt from Phase 1.</w:t>
      </w:r>
    </w:p>
    <w:p w14:paraId="0F8FCDCB" w14:textId="43571CF1" w:rsidR="006A7EA3" w:rsidRDefault="00973220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6A7EA3">
        <w:rPr>
          <w:rFonts w:ascii="Dosis" w:eastAsia="Dosis" w:hAnsi="Dosis" w:cs="Dosis"/>
        </w:rPr>
        <w:t>Recording of key decisions, so not to be forgotten during the regeneration programme</w:t>
      </w:r>
    </w:p>
    <w:p w14:paraId="028DC3ED" w14:textId="77777777" w:rsidR="00A65A5B" w:rsidRDefault="00A65A5B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Clear understanding what the Steering Group are signing off</w:t>
      </w:r>
    </w:p>
    <w:p w14:paraId="55163430" w14:textId="518F53C6" w:rsidR="00146700" w:rsidRDefault="00146700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Ensuring minority voices do not dominate discussions</w:t>
      </w:r>
    </w:p>
    <w:p w14:paraId="620EE52C" w14:textId="3E1253FB" w:rsidR="0087525C" w:rsidRDefault="0087525C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Explaining delays in a transparent and timely fashion</w:t>
      </w:r>
    </w:p>
    <w:p w14:paraId="60588DB7" w14:textId="69F8DFDA" w:rsidR="00146700" w:rsidRDefault="00146700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Absolute clarity on floor designs and respective measurements</w:t>
      </w:r>
    </w:p>
    <w:p w14:paraId="6B23F995" w14:textId="18FF2513" w:rsidR="00146700" w:rsidRPr="00146700" w:rsidRDefault="00146700" w:rsidP="0014670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6A7EA3">
        <w:rPr>
          <w:rFonts w:ascii="Dosis" w:eastAsia="Dosis" w:hAnsi="Dosis" w:cs="Dosis"/>
        </w:rPr>
        <w:t>Confirmation of the resident choice items</w:t>
      </w:r>
    </w:p>
    <w:p w14:paraId="619A7F02" w14:textId="729E25F1" w:rsidR="006A7EA3" w:rsidRDefault="006A7EA3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Provide a s</w:t>
      </w:r>
      <w:r w:rsidR="002B5533" w:rsidRPr="006A7EA3">
        <w:rPr>
          <w:rFonts w:ascii="Dosis" w:eastAsia="Dosis" w:hAnsi="Dosis" w:cs="Dosis"/>
        </w:rPr>
        <w:t>how flat</w:t>
      </w:r>
      <w:r>
        <w:rPr>
          <w:rFonts w:ascii="Dosis" w:eastAsia="Dosis" w:hAnsi="Dosis" w:cs="Dosis"/>
        </w:rPr>
        <w:t xml:space="preserve"> that demonstrates actual layouts &amp; finish choices</w:t>
      </w:r>
    </w:p>
    <w:p w14:paraId="2B42F90C" w14:textId="391AB4C6" w:rsidR="006A7EA3" w:rsidRDefault="0087525C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Parking &amp; p</w:t>
      </w:r>
      <w:r w:rsidR="002B5533" w:rsidRPr="006A7EA3">
        <w:rPr>
          <w:rFonts w:ascii="Dosis" w:eastAsia="Dosis" w:hAnsi="Dosis" w:cs="Dosis"/>
        </w:rPr>
        <w:t>est control</w:t>
      </w:r>
      <w:r w:rsidR="006A7EA3">
        <w:rPr>
          <w:rFonts w:ascii="Dosis" w:eastAsia="Dosis" w:hAnsi="Dosis" w:cs="Dosis"/>
        </w:rPr>
        <w:t xml:space="preserve"> needs to be improved</w:t>
      </w:r>
    </w:p>
    <w:p w14:paraId="0E702B57" w14:textId="77777777" w:rsidR="006A7EA3" w:rsidRDefault="006A7EA3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C</w:t>
      </w:r>
      <w:r w:rsidR="002B5533" w:rsidRPr="006A7EA3">
        <w:rPr>
          <w:rFonts w:ascii="Dosis" w:eastAsia="Dosis" w:hAnsi="Dosis" w:cs="Dosis"/>
        </w:rPr>
        <w:t>ontact list</w:t>
      </w:r>
      <w:r>
        <w:rPr>
          <w:rFonts w:ascii="Dosis" w:eastAsia="Dosis" w:hAnsi="Dosis" w:cs="Dosis"/>
        </w:rPr>
        <w:t xml:space="preserve"> and timescales for reporting changes</w:t>
      </w:r>
    </w:p>
    <w:p w14:paraId="1098D24B" w14:textId="1E2569D6" w:rsidR="00973220" w:rsidRDefault="00973220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 w:rsidRPr="006A7EA3">
        <w:rPr>
          <w:rFonts w:ascii="Dosis" w:eastAsia="Dosis" w:hAnsi="Dosis" w:cs="Dosis"/>
        </w:rPr>
        <w:t xml:space="preserve">Timescales </w:t>
      </w:r>
      <w:r w:rsidR="006A7EA3">
        <w:rPr>
          <w:rFonts w:ascii="Dosis" w:eastAsia="Dosis" w:hAnsi="Dosis" w:cs="Dosis"/>
        </w:rPr>
        <w:t>for providing</w:t>
      </w:r>
      <w:r w:rsidRPr="006A7EA3">
        <w:rPr>
          <w:rFonts w:ascii="Dosis" w:eastAsia="Dosis" w:hAnsi="Dosis" w:cs="Dosis"/>
        </w:rPr>
        <w:t xml:space="preserve"> information </w:t>
      </w:r>
      <w:r w:rsidR="006A7EA3">
        <w:rPr>
          <w:rFonts w:ascii="Dosis" w:eastAsia="Dosis" w:hAnsi="Dosis" w:cs="Dosis"/>
        </w:rPr>
        <w:t xml:space="preserve">in advance of meetings </w:t>
      </w:r>
      <w:r w:rsidRPr="006A7EA3">
        <w:rPr>
          <w:rFonts w:ascii="Dosis" w:eastAsia="Dosis" w:hAnsi="Dosis" w:cs="Dosis"/>
        </w:rPr>
        <w:t xml:space="preserve">and </w:t>
      </w:r>
      <w:r w:rsidR="0087525C">
        <w:rPr>
          <w:rFonts w:ascii="Dosis" w:eastAsia="Dosis" w:hAnsi="Dosis" w:cs="Dosis"/>
        </w:rPr>
        <w:t>for sharing</w:t>
      </w:r>
      <w:r w:rsidR="006A7EA3">
        <w:rPr>
          <w:rFonts w:ascii="Dosis" w:eastAsia="Dosis" w:hAnsi="Dosis" w:cs="Dosis"/>
        </w:rPr>
        <w:t xml:space="preserve"> outcomes</w:t>
      </w:r>
    </w:p>
    <w:p w14:paraId="1E0273EF" w14:textId="076424C1" w:rsidR="00A63542" w:rsidRDefault="00A63542" w:rsidP="006A7EA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How will promises be guaranteed</w:t>
      </w:r>
    </w:p>
    <w:p w14:paraId="0D20BB0B" w14:textId="282F7641" w:rsidR="00973220" w:rsidRPr="00146700" w:rsidRDefault="00A63542" w:rsidP="00973220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How will </w:t>
      </w:r>
      <w:r w:rsidR="00146700">
        <w:rPr>
          <w:rFonts w:ascii="Dosis" w:eastAsia="Dosis" w:hAnsi="Dosis" w:cs="Dosis"/>
        </w:rPr>
        <w:t xml:space="preserve">you support </w:t>
      </w:r>
      <w:r>
        <w:rPr>
          <w:rFonts w:ascii="Dosis" w:eastAsia="Dosis" w:hAnsi="Dosis" w:cs="Dosis"/>
        </w:rPr>
        <w:t>the S</w:t>
      </w:r>
      <w:r w:rsidR="00A65A5B">
        <w:rPr>
          <w:rFonts w:ascii="Dosis" w:eastAsia="Dosis" w:hAnsi="Dosis" w:cs="Dosis"/>
        </w:rPr>
        <w:t xml:space="preserve">teering </w:t>
      </w:r>
      <w:r>
        <w:rPr>
          <w:rFonts w:ascii="Dosis" w:eastAsia="Dosis" w:hAnsi="Dosis" w:cs="Dosis"/>
        </w:rPr>
        <w:t>G</w:t>
      </w:r>
      <w:r w:rsidR="00A65A5B">
        <w:rPr>
          <w:rFonts w:ascii="Dosis" w:eastAsia="Dosis" w:hAnsi="Dosis" w:cs="Dosis"/>
        </w:rPr>
        <w:t>roup’</w:t>
      </w:r>
      <w:r>
        <w:rPr>
          <w:rFonts w:ascii="Dosis" w:eastAsia="Dosis" w:hAnsi="Dosis" w:cs="Dosis"/>
        </w:rPr>
        <w:t xml:space="preserve">s vision </w:t>
      </w:r>
      <w:r w:rsidR="00146700">
        <w:rPr>
          <w:rFonts w:ascii="Dosis" w:eastAsia="Dosis" w:hAnsi="Dosis" w:cs="Dosis"/>
        </w:rPr>
        <w:t xml:space="preserve">to </w:t>
      </w:r>
      <w:r>
        <w:rPr>
          <w:rFonts w:ascii="Dosis" w:eastAsia="Dosis" w:hAnsi="Dosis" w:cs="Dosis"/>
        </w:rPr>
        <w:t>be delivered</w:t>
      </w:r>
    </w:p>
    <w:p w14:paraId="649EA471" w14:textId="77777777" w:rsidR="00973220" w:rsidRDefault="00973220" w:rsidP="009732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color w:val="000000"/>
        </w:rPr>
      </w:pPr>
    </w:p>
    <w:p w14:paraId="2E4A8FB6" w14:textId="65BDBB05" w:rsidR="00973220" w:rsidRPr="00146700" w:rsidRDefault="00973220" w:rsidP="0014670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146700">
        <w:rPr>
          <w:rFonts w:ascii="Dosis" w:eastAsia="Dosis" w:hAnsi="Dosis" w:cs="Dosis"/>
          <w:b/>
        </w:rPr>
        <w:t>Full Meeting 20</w:t>
      </w:r>
      <w:r w:rsidRPr="00146700">
        <w:rPr>
          <w:rFonts w:ascii="Dosis" w:eastAsia="Dosis" w:hAnsi="Dosis" w:cs="Dosis"/>
          <w:b/>
          <w:vertAlign w:val="superscript"/>
        </w:rPr>
        <w:t>th</w:t>
      </w:r>
      <w:r w:rsidRPr="00146700">
        <w:rPr>
          <w:rFonts w:ascii="Dosis" w:eastAsia="Dosis" w:hAnsi="Dosis" w:cs="Dosis"/>
          <w:b/>
        </w:rPr>
        <w:t xml:space="preserve"> April</w:t>
      </w:r>
      <w:r w:rsidR="00146700">
        <w:rPr>
          <w:rFonts w:ascii="Dosis" w:eastAsia="Dosis" w:hAnsi="Dosis" w:cs="Dosis"/>
          <w:b/>
        </w:rPr>
        <w:t xml:space="preserve"> possible agenda items</w:t>
      </w:r>
    </w:p>
    <w:p w14:paraId="2BE73A5A" w14:textId="0741C8E2" w:rsidR="00146700" w:rsidRDefault="00146700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Confirmation of </w:t>
      </w:r>
      <w:r w:rsidR="0087525C">
        <w:rPr>
          <w:rFonts w:ascii="Dosis" w:eastAsia="Dosis" w:hAnsi="Dosis" w:cs="Dosis"/>
        </w:rPr>
        <w:t xml:space="preserve">dates for viewings &amp; final </w:t>
      </w:r>
      <w:r>
        <w:rPr>
          <w:rFonts w:ascii="Dosis" w:eastAsia="Dosis" w:hAnsi="Dosis" w:cs="Dosis"/>
        </w:rPr>
        <w:t>handover dates for Phase 1</w:t>
      </w:r>
    </w:p>
    <w:p w14:paraId="0571777B" w14:textId="77777777" w:rsidR="00924FD0" w:rsidRDefault="00924FD0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Update on the draft Neighbourhood Agreement</w:t>
      </w:r>
    </w:p>
    <w:p w14:paraId="1EC425D2" w14:textId="65EB9CD6" w:rsidR="00A354F6" w:rsidRDefault="00A354F6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Are Redloft still employed to work on Grange Farm</w:t>
      </w:r>
    </w:p>
    <w:p w14:paraId="0E2684C9" w14:textId="4F18BBA1" w:rsidR="0036370F" w:rsidRPr="00973220" w:rsidRDefault="00A63542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 xml:space="preserve">Will the GF community hall </w:t>
      </w:r>
      <w:r w:rsidRPr="00973220">
        <w:rPr>
          <w:rFonts w:ascii="Dosis" w:eastAsia="Dosis" w:hAnsi="Dosis" w:cs="Dosis"/>
        </w:rPr>
        <w:t xml:space="preserve">space </w:t>
      </w:r>
      <w:r>
        <w:rPr>
          <w:rFonts w:ascii="Dosis" w:eastAsia="Dosis" w:hAnsi="Dosis" w:cs="Dosis"/>
        </w:rPr>
        <w:t xml:space="preserve">be maintained during </w:t>
      </w:r>
      <w:r w:rsidRPr="00973220">
        <w:rPr>
          <w:rFonts w:ascii="Dosis" w:eastAsia="Dosis" w:hAnsi="Dosis" w:cs="Dosis"/>
        </w:rPr>
        <w:t>Phases 2 and 3</w:t>
      </w:r>
      <w:r>
        <w:rPr>
          <w:rFonts w:ascii="Dosis" w:eastAsia="Dosis" w:hAnsi="Dosis" w:cs="Dosis"/>
        </w:rPr>
        <w:t xml:space="preserve"> redevelopment</w:t>
      </w:r>
    </w:p>
    <w:p w14:paraId="71D587EA" w14:textId="041E83FA" w:rsidR="00973220" w:rsidRPr="00341691" w:rsidRDefault="0087525C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  <w:bCs/>
        </w:rPr>
      </w:pPr>
      <w:r>
        <w:rPr>
          <w:rFonts w:ascii="Dosis" w:eastAsia="Dosis" w:hAnsi="Dosis" w:cs="Dosis"/>
        </w:rPr>
        <w:t xml:space="preserve">Updates on </w:t>
      </w:r>
      <w:r w:rsidR="00973220">
        <w:rPr>
          <w:rFonts w:ascii="Dosis" w:eastAsia="Dosis" w:hAnsi="Dosis" w:cs="Dosis"/>
        </w:rPr>
        <w:t>Parking</w:t>
      </w:r>
      <w:r>
        <w:rPr>
          <w:rFonts w:ascii="Dosis" w:eastAsia="Dosis" w:hAnsi="Dosis" w:cs="Dosis"/>
        </w:rPr>
        <w:t>, dealing with leaks</w:t>
      </w:r>
      <w:r w:rsidR="00782F23">
        <w:rPr>
          <w:rFonts w:ascii="Dosis" w:eastAsia="Dosis" w:hAnsi="Dosis" w:cs="Dosis"/>
        </w:rPr>
        <w:t xml:space="preserve"> &amp; cameras for Wesley Close</w:t>
      </w:r>
      <w:r w:rsidR="00341691">
        <w:rPr>
          <w:rFonts w:ascii="Dosis" w:eastAsia="Dosis" w:hAnsi="Dosis" w:cs="Dosis"/>
        </w:rPr>
        <w:t xml:space="preserve"> and </w:t>
      </w:r>
      <w:r w:rsidR="00341691" w:rsidRPr="00341691">
        <w:rPr>
          <w:rFonts w:ascii="Dosis" w:eastAsia="Dosis" w:hAnsi="Dosis" w:cs="Dosis"/>
          <w:b/>
          <w:bCs/>
        </w:rPr>
        <w:t>Rents &amp; S/Cs</w:t>
      </w:r>
    </w:p>
    <w:p w14:paraId="5952D46B" w14:textId="3F72A55F" w:rsidR="006558A3" w:rsidRDefault="006558A3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Removal Firm</w:t>
      </w:r>
      <w:r w:rsidR="00146700">
        <w:rPr>
          <w:rFonts w:ascii="Dosis" w:eastAsia="Dosis" w:hAnsi="Dosis" w:cs="Dosis"/>
        </w:rPr>
        <w:t xml:space="preserve"> update &amp; details of when boxes will be </w:t>
      </w:r>
      <w:proofErr w:type="gramStart"/>
      <w:r w:rsidR="00146700">
        <w:rPr>
          <w:rFonts w:ascii="Dosis" w:eastAsia="Dosis" w:hAnsi="Dosis" w:cs="Dosis"/>
        </w:rPr>
        <w:t>provided</w:t>
      </w:r>
      <w:proofErr w:type="gramEnd"/>
    </w:p>
    <w:p w14:paraId="627C966F" w14:textId="17103FBB" w:rsidR="0087525C" w:rsidRDefault="0087525C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Update on Broadband supplier &amp; Energy Supplier</w:t>
      </w:r>
    </w:p>
    <w:p w14:paraId="15502883" w14:textId="50990EC2" w:rsidR="006558A3" w:rsidRDefault="006558A3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Maintenance team</w:t>
      </w:r>
      <w:r w:rsidR="00146700">
        <w:rPr>
          <w:rFonts w:ascii="Dosis" w:eastAsia="Dosis" w:hAnsi="Dosis" w:cs="Dosis"/>
        </w:rPr>
        <w:t xml:space="preserve"> to attend meetings</w:t>
      </w:r>
    </w:p>
    <w:p w14:paraId="4F75BBA5" w14:textId="3A324445" w:rsidR="006558A3" w:rsidRDefault="006558A3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Contents Insurance</w:t>
      </w:r>
      <w:r w:rsidR="0087525C">
        <w:rPr>
          <w:rFonts w:ascii="Dosis" w:eastAsia="Dosis" w:hAnsi="Dosis" w:cs="Dosis"/>
        </w:rPr>
        <w:t xml:space="preserve"> re between moving into Phase 1</w:t>
      </w:r>
    </w:p>
    <w:p w14:paraId="6CE8EFA4" w14:textId="5D1EDED3" w:rsidR="0087525C" w:rsidRDefault="00782F23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Supporting vulnerable residents who need help moving</w:t>
      </w:r>
    </w:p>
    <w:p w14:paraId="7DB32090" w14:textId="49EE6454" w:rsidR="006558A3" w:rsidRDefault="006558A3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Bulk rubbish removal</w:t>
      </w:r>
      <w:r w:rsidR="00782F23">
        <w:rPr>
          <w:rFonts w:ascii="Dosis" w:eastAsia="Dosis" w:hAnsi="Dosis" w:cs="Dosis"/>
        </w:rPr>
        <w:t xml:space="preserve"> whilst residents move into Phase 1</w:t>
      </w:r>
    </w:p>
    <w:p w14:paraId="28058C61" w14:textId="05741D84" w:rsidR="00782F23" w:rsidRPr="00973220" w:rsidRDefault="00782F23" w:rsidP="0097322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</w:rPr>
      </w:pPr>
      <w:r>
        <w:rPr>
          <w:rFonts w:ascii="Dosis" w:eastAsia="Dosis" w:hAnsi="Dosis" w:cs="Dosis"/>
        </w:rPr>
        <w:t>Newsletter articles, including photos from Easter events &amp; Poetry Hoardings</w:t>
      </w:r>
    </w:p>
    <w:p w14:paraId="58271E8F" w14:textId="6DCC18DA" w:rsidR="002E552E" w:rsidRPr="00146700" w:rsidRDefault="002E552E" w:rsidP="001467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</w:p>
    <w:p w14:paraId="514B63E4" w14:textId="55A6BABD" w:rsidR="00987CF6" w:rsidRPr="006558A3" w:rsidRDefault="00000000" w:rsidP="0014670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</w:rPr>
      </w:pPr>
      <w:r w:rsidRPr="006558A3">
        <w:rPr>
          <w:rFonts w:ascii="Dosis" w:eastAsia="Dosis" w:hAnsi="Dosis" w:cs="Dosis"/>
          <w:b/>
        </w:rPr>
        <w:t>Future Meeting dates</w:t>
      </w:r>
    </w:p>
    <w:p w14:paraId="37227C42" w14:textId="1107B672" w:rsidR="003B49F0" w:rsidRPr="00782F23" w:rsidRDefault="00973220" w:rsidP="00782F2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Cs/>
        </w:rPr>
      </w:pPr>
      <w:r>
        <w:rPr>
          <w:rFonts w:ascii="Dosis" w:eastAsia="Dosis" w:hAnsi="Dosis" w:cs="Dosis"/>
          <w:bCs/>
        </w:rPr>
        <w:t xml:space="preserve">Meet Wates </w:t>
      </w:r>
      <w:r w:rsidR="00E5210A">
        <w:rPr>
          <w:rFonts w:ascii="Dosis" w:eastAsia="Dosis" w:hAnsi="Dosis" w:cs="Dosis"/>
          <w:bCs/>
        </w:rPr>
        <w:t>(HSDP)</w:t>
      </w:r>
      <w:r w:rsidR="003B49F0">
        <w:rPr>
          <w:rFonts w:ascii="Dosis" w:eastAsia="Dosis" w:hAnsi="Dosis" w:cs="Dosis"/>
          <w:bCs/>
        </w:rPr>
        <w:t xml:space="preserve">, </w:t>
      </w:r>
      <w:r>
        <w:rPr>
          <w:rFonts w:ascii="Dosis" w:eastAsia="Dosis" w:hAnsi="Dosis" w:cs="Dosis"/>
          <w:bCs/>
        </w:rPr>
        <w:t xml:space="preserve">PTE </w:t>
      </w:r>
      <w:r w:rsidR="003B49F0">
        <w:rPr>
          <w:rFonts w:ascii="Dosis" w:eastAsia="Dosis" w:hAnsi="Dosis" w:cs="Dosis"/>
          <w:bCs/>
        </w:rPr>
        <w:t xml:space="preserve">&amp; Cratus </w:t>
      </w:r>
      <w:r w:rsidR="00A65A5B">
        <w:rPr>
          <w:rFonts w:ascii="Dosis" w:eastAsia="Dosis" w:hAnsi="Dosis" w:cs="Dosis"/>
          <w:bCs/>
        </w:rPr>
        <w:t xml:space="preserve"> </w:t>
      </w:r>
      <w:r w:rsidRPr="00A65A5B">
        <w:rPr>
          <w:rFonts w:ascii="Dosis" w:eastAsia="Dosis" w:hAnsi="Dosis" w:cs="Dosis"/>
          <w:b/>
        </w:rPr>
        <w:t>Saturday 15</w:t>
      </w:r>
      <w:r w:rsidRPr="00A65A5B">
        <w:rPr>
          <w:rFonts w:ascii="Dosis" w:eastAsia="Dosis" w:hAnsi="Dosis" w:cs="Dosis"/>
          <w:b/>
          <w:vertAlign w:val="superscript"/>
        </w:rPr>
        <w:t>th</w:t>
      </w:r>
      <w:r w:rsidRPr="00A65A5B">
        <w:rPr>
          <w:rFonts w:ascii="Dosis" w:eastAsia="Dosis" w:hAnsi="Dosis" w:cs="Dosis"/>
          <w:b/>
        </w:rPr>
        <w:t xml:space="preserve"> April 10</w:t>
      </w:r>
      <w:r w:rsidR="003B49F0" w:rsidRPr="00A65A5B">
        <w:rPr>
          <w:rFonts w:ascii="Dosis" w:eastAsia="Dosis" w:hAnsi="Dosis" w:cs="Dosis"/>
          <w:b/>
        </w:rPr>
        <w:t>am</w:t>
      </w:r>
      <w:r w:rsidRPr="00A65A5B">
        <w:rPr>
          <w:rFonts w:ascii="Dosis" w:eastAsia="Dosis" w:hAnsi="Dosis" w:cs="Dosis"/>
          <w:b/>
        </w:rPr>
        <w:t xml:space="preserve"> at the community hall</w:t>
      </w:r>
    </w:p>
    <w:p w14:paraId="06FCD217" w14:textId="7D62F279" w:rsidR="00987CF6" w:rsidRPr="00A65A5B" w:rsidRDefault="00000000" w:rsidP="0014670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Dosis" w:eastAsia="Dosis" w:hAnsi="Dosis" w:cs="Dosis"/>
          <w:b/>
          <w:bCs/>
        </w:rPr>
      </w:pPr>
      <w:r w:rsidRPr="00987CF6">
        <w:rPr>
          <w:rFonts w:ascii="Dosis" w:eastAsia="Dosis" w:hAnsi="Dosis" w:cs="Dosis"/>
        </w:rPr>
        <w:t xml:space="preserve">Full </w:t>
      </w:r>
      <w:r w:rsidR="00146700">
        <w:rPr>
          <w:rFonts w:ascii="Dosis" w:eastAsia="Dosis" w:hAnsi="Dosis" w:cs="Dosis"/>
        </w:rPr>
        <w:t>S</w:t>
      </w:r>
      <w:r w:rsidRPr="00987CF6">
        <w:rPr>
          <w:rFonts w:ascii="Dosis" w:eastAsia="Dosis" w:hAnsi="Dosis" w:cs="Dosis"/>
        </w:rPr>
        <w:t xml:space="preserve">teering </w:t>
      </w:r>
      <w:r w:rsidR="00146700">
        <w:rPr>
          <w:rFonts w:ascii="Dosis" w:eastAsia="Dosis" w:hAnsi="Dosis" w:cs="Dosis"/>
        </w:rPr>
        <w:t>G</w:t>
      </w:r>
      <w:r w:rsidRPr="00987CF6">
        <w:rPr>
          <w:rFonts w:ascii="Dosis" w:eastAsia="Dosis" w:hAnsi="Dosis" w:cs="Dosis"/>
        </w:rPr>
        <w:t xml:space="preserve">roup Meeting, </w:t>
      </w:r>
      <w:r w:rsidRPr="00987CF6">
        <w:rPr>
          <w:rFonts w:ascii="Dosis" w:eastAsia="Dosis" w:hAnsi="Dosis" w:cs="Dosis"/>
          <w:b/>
          <w:bCs/>
        </w:rPr>
        <w:t xml:space="preserve">Thursday  </w:t>
      </w:r>
      <w:r w:rsidR="00987CF6" w:rsidRPr="00987CF6">
        <w:rPr>
          <w:rFonts w:ascii="Dosis" w:eastAsia="Dosis" w:hAnsi="Dosis" w:cs="Dosis"/>
          <w:b/>
          <w:bCs/>
        </w:rPr>
        <w:t>20</w:t>
      </w:r>
      <w:r w:rsidRPr="00987CF6">
        <w:rPr>
          <w:rFonts w:ascii="Dosis" w:eastAsia="Dosis" w:hAnsi="Dosis" w:cs="Dosis"/>
          <w:b/>
          <w:bCs/>
        </w:rPr>
        <w:t xml:space="preserve">th </w:t>
      </w:r>
      <w:r w:rsidR="00987CF6" w:rsidRPr="00987CF6">
        <w:rPr>
          <w:rFonts w:ascii="Dosis" w:eastAsia="Dosis" w:hAnsi="Dosis" w:cs="Dosis"/>
          <w:b/>
          <w:bCs/>
        </w:rPr>
        <w:t>April</w:t>
      </w:r>
      <w:r w:rsidRPr="00987CF6">
        <w:rPr>
          <w:rFonts w:ascii="Dosis" w:eastAsia="Dosis" w:hAnsi="Dosis" w:cs="Dosis"/>
          <w:b/>
          <w:bCs/>
        </w:rPr>
        <w:t xml:space="preserve"> 7pm</w:t>
      </w:r>
      <w:r w:rsidR="003B49F0">
        <w:rPr>
          <w:rFonts w:ascii="Dosis" w:eastAsia="Dosis" w:hAnsi="Dosis" w:cs="Dosis"/>
          <w:b/>
          <w:bCs/>
        </w:rPr>
        <w:t xml:space="preserve"> at </w:t>
      </w:r>
      <w:r w:rsidR="003B49F0" w:rsidRPr="00973220">
        <w:rPr>
          <w:rFonts w:ascii="Dosis" w:eastAsia="Dosis" w:hAnsi="Dosis" w:cs="Dosis"/>
          <w:b/>
          <w:bCs/>
        </w:rPr>
        <w:t>British Legion</w:t>
      </w:r>
    </w:p>
    <w:sectPr w:rsidR="00987CF6" w:rsidRPr="00A65A5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sis">
    <w:panose1 w:val="020B0604020202020204"/>
    <w:charset w:val="4D"/>
    <w:family w:val="auto"/>
    <w:pitch w:val="variable"/>
    <w:sig w:usb0="A00000B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D8C"/>
    <w:multiLevelType w:val="hybridMultilevel"/>
    <w:tmpl w:val="2B08370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8031F5"/>
    <w:multiLevelType w:val="hybridMultilevel"/>
    <w:tmpl w:val="944E0EE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E0C6AF3"/>
    <w:multiLevelType w:val="hybridMultilevel"/>
    <w:tmpl w:val="6D084FB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1835206"/>
    <w:multiLevelType w:val="multilevel"/>
    <w:tmpl w:val="E096862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A2D37DF"/>
    <w:multiLevelType w:val="hybridMultilevel"/>
    <w:tmpl w:val="9E1892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382937"/>
    <w:multiLevelType w:val="multilevel"/>
    <w:tmpl w:val="978E87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79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3CC635E7"/>
    <w:multiLevelType w:val="hybridMultilevel"/>
    <w:tmpl w:val="686081CC"/>
    <w:lvl w:ilvl="0" w:tplc="40DC923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0443F7B"/>
    <w:multiLevelType w:val="hybridMultilevel"/>
    <w:tmpl w:val="FDBA84C2"/>
    <w:lvl w:ilvl="0" w:tplc="D2A4948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447A445E"/>
    <w:multiLevelType w:val="hybridMultilevel"/>
    <w:tmpl w:val="EAC676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5E5554"/>
    <w:multiLevelType w:val="hybridMultilevel"/>
    <w:tmpl w:val="4AE45C0C"/>
    <w:lvl w:ilvl="0" w:tplc="5BA6745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B77463B"/>
    <w:multiLevelType w:val="multilevel"/>
    <w:tmpl w:val="EB20BC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D16775F"/>
    <w:multiLevelType w:val="multilevel"/>
    <w:tmpl w:val="A6C07D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2443C27"/>
    <w:multiLevelType w:val="hybridMultilevel"/>
    <w:tmpl w:val="B4B648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BD51FB"/>
    <w:multiLevelType w:val="hybridMultilevel"/>
    <w:tmpl w:val="92D8D1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FC51D0"/>
    <w:multiLevelType w:val="hybridMultilevel"/>
    <w:tmpl w:val="9D4E1F8E"/>
    <w:lvl w:ilvl="0" w:tplc="720A4CE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7CC422C"/>
    <w:multiLevelType w:val="hybridMultilevel"/>
    <w:tmpl w:val="56B85504"/>
    <w:lvl w:ilvl="0" w:tplc="BA90C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43932">
    <w:abstractNumId w:val="11"/>
  </w:num>
  <w:num w:numId="2" w16cid:durableId="1839224340">
    <w:abstractNumId w:val="10"/>
  </w:num>
  <w:num w:numId="3" w16cid:durableId="1596016686">
    <w:abstractNumId w:val="3"/>
  </w:num>
  <w:num w:numId="4" w16cid:durableId="1302883408">
    <w:abstractNumId w:val="5"/>
  </w:num>
  <w:num w:numId="5" w16cid:durableId="639653849">
    <w:abstractNumId w:val="13"/>
  </w:num>
  <w:num w:numId="6" w16cid:durableId="413356235">
    <w:abstractNumId w:val="12"/>
  </w:num>
  <w:num w:numId="7" w16cid:durableId="911161202">
    <w:abstractNumId w:val="8"/>
  </w:num>
  <w:num w:numId="8" w16cid:durableId="673803061">
    <w:abstractNumId w:val="2"/>
  </w:num>
  <w:num w:numId="9" w16cid:durableId="897938724">
    <w:abstractNumId w:val="4"/>
  </w:num>
  <w:num w:numId="10" w16cid:durableId="172038225">
    <w:abstractNumId w:val="0"/>
  </w:num>
  <w:num w:numId="11" w16cid:durableId="102849902">
    <w:abstractNumId w:val="1"/>
  </w:num>
  <w:num w:numId="12" w16cid:durableId="1108429790">
    <w:abstractNumId w:val="14"/>
  </w:num>
  <w:num w:numId="13" w16cid:durableId="1612126303">
    <w:abstractNumId w:val="9"/>
  </w:num>
  <w:num w:numId="14" w16cid:durableId="1690597397">
    <w:abstractNumId w:val="6"/>
  </w:num>
  <w:num w:numId="15" w16cid:durableId="140192129">
    <w:abstractNumId w:val="7"/>
  </w:num>
  <w:num w:numId="16" w16cid:durableId="9715928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2E"/>
    <w:rsid w:val="0005413F"/>
    <w:rsid w:val="00146700"/>
    <w:rsid w:val="001C0DEB"/>
    <w:rsid w:val="002320F3"/>
    <w:rsid w:val="00237B36"/>
    <w:rsid w:val="002872EC"/>
    <w:rsid w:val="002B5533"/>
    <w:rsid w:val="002E552E"/>
    <w:rsid w:val="00341691"/>
    <w:rsid w:val="0036370F"/>
    <w:rsid w:val="003B49F0"/>
    <w:rsid w:val="0040099F"/>
    <w:rsid w:val="00414711"/>
    <w:rsid w:val="00414CFC"/>
    <w:rsid w:val="0044111E"/>
    <w:rsid w:val="00530B3C"/>
    <w:rsid w:val="006558A3"/>
    <w:rsid w:val="00693E6B"/>
    <w:rsid w:val="006A7EA3"/>
    <w:rsid w:val="00782F23"/>
    <w:rsid w:val="00845DEC"/>
    <w:rsid w:val="0087525C"/>
    <w:rsid w:val="00924FD0"/>
    <w:rsid w:val="0093729E"/>
    <w:rsid w:val="00973220"/>
    <w:rsid w:val="00987CF6"/>
    <w:rsid w:val="00A05186"/>
    <w:rsid w:val="00A354F6"/>
    <w:rsid w:val="00A63542"/>
    <w:rsid w:val="00A65A5B"/>
    <w:rsid w:val="00A668F9"/>
    <w:rsid w:val="00AB4CB3"/>
    <w:rsid w:val="00AC3BE9"/>
    <w:rsid w:val="00BA463F"/>
    <w:rsid w:val="00D03B0A"/>
    <w:rsid w:val="00D15FD9"/>
    <w:rsid w:val="00DA7DB9"/>
    <w:rsid w:val="00E5210A"/>
    <w:rsid w:val="00EC0490"/>
    <w:rsid w:val="00EE076B"/>
    <w:rsid w:val="00F15F78"/>
    <w:rsid w:val="00F56738"/>
    <w:rsid w:val="00F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976ED0"/>
  <w15:docId w15:val="{235AA0E2-B679-264A-9F11-95395A95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EC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 Kumar</cp:lastModifiedBy>
  <cp:revision>10</cp:revision>
  <cp:lastPrinted>2023-04-12T11:28:00Z</cp:lastPrinted>
  <dcterms:created xsi:type="dcterms:W3CDTF">2023-04-11T17:30:00Z</dcterms:created>
  <dcterms:modified xsi:type="dcterms:W3CDTF">2023-04-12T14:29:00Z</dcterms:modified>
</cp:coreProperties>
</file>