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3D5E" w14:textId="083902E7" w:rsidR="4498FB37" w:rsidRPr="0076051D" w:rsidRDefault="4498FB37" w:rsidP="4498FB37">
      <w:pPr>
        <w:jc w:val="center"/>
        <w:rPr>
          <w:rFonts w:ascii="Arial" w:eastAsia="Arial" w:hAnsi="Arial" w:cs="Arial"/>
        </w:rPr>
      </w:pPr>
      <w:r w:rsidRPr="0076051D">
        <w:rPr>
          <w:rFonts w:ascii="Arial" w:eastAsia="Arial" w:hAnsi="Arial" w:cs="Arial"/>
          <w:b/>
          <w:bCs/>
          <w:color w:val="000000" w:themeColor="text1"/>
        </w:rPr>
        <w:t xml:space="preserve">Grange Farm </w:t>
      </w:r>
      <w:r w:rsidR="00B91EE9">
        <w:rPr>
          <w:rFonts w:ascii="Arial" w:eastAsia="Arial" w:hAnsi="Arial" w:cs="Arial"/>
          <w:b/>
          <w:bCs/>
          <w:color w:val="000000" w:themeColor="text1"/>
        </w:rPr>
        <w:t>Art Project for Hoarding</w:t>
      </w:r>
    </w:p>
    <w:p w14:paraId="484A44F2" w14:textId="395A885B" w:rsidR="4498FB37" w:rsidRPr="0076051D" w:rsidRDefault="4498FB37" w:rsidP="4498FB37">
      <w:pPr>
        <w:jc w:val="center"/>
        <w:rPr>
          <w:rFonts w:ascii="Arial" w:eastAsia="Arial" w:hAnsi="Arial" w:cs="Arial"/>
        </w:rPr>
      </w:pPr>
      <w:r w:rsidRPr="0076051D">
        <w:rPr>
          <w:rFonts w:ascii="Arial" w:eastAsia="Arial" w:hAnsi="Arial" w:cs="Arial"/>
          <w:b/>
          <w:bCs/>
          <w:color w:val="000000" w:themeColor="text1"/>
        </w:rPr>
        <w:t>One Enterprise Ltd (Independent Tenant Advisor)</w:t>
      </w:r>
    </w:p>
    <w:p w14:paraId="24E16BC3" w14:textId="7D96F9F9" w:rsidR="4498FB37" w:rsidRPr="0076051D" w:rsidRDefault="00B91EE9" w:rsidP="0996B14B">
      <w:pPr>
        <w:jc w:val="center"/>
        <w:rPr>
          <w:rFonts w:ascii="Arial" w:eastAsia="Arial" w:hAnsi="Arial" w:cs="Arial"/>
          <w:b/>
          <w:bCs/>
          <w:color w:val="000000" w:themeColor="text1"/>
        </w:rPr>
      </w:pPr>
      <w:r>
        <w:rPr>
          <w:rFonts w:ascii="Arial" w:eastAsia="Arial" w:hAnsi="Arial" w:cs="Arial"/>
          <w:b/>
          <w:bCs/>
          <w:color w:val="000000" w:themeColor="text1"/>
        </w:rPr>
        <w:t xml:space="preserve">ZOOM </w:t>
      </w:r>
      <w:r w:rsidR="0996B14B" w:rsidRPr="0076051D">
        <w:rPr>
          <w:rFonts w:ascii="Arial" w:eastAsia="Arial" w:hAnsi="Arial" w:cs="Arial"/>
          <w:b/>
          <w:bCs/>
          <w:color w:val="000000" w:themeColor="text1"/>
        </w:rPr>
        <w:t xml:space="preserve">19.00 </w:t>
      </w:r>
      <w:r>
        <w:rPr>
          <w:rFonts w:ascii="Arial" w:eastAsia="Arial" w:hAnsi="Arial" w:cs="Arial"/>
          <w:b/>
          <w:bCs/>
          <w:color w:val="000000" w:themeColor="text1"/>
        </w:rPr>
        <w:t>Monday 6</w:t>
      </w:r>
      <w:r w:rsidRPr="00B91EE9">
        <w:rPr>
          <w:rFonts w:ascii="Arial" w:eastAsia="Arial" w:hAnsi="Arial" w:cs="Arial"/>
          <w:b/>
          <w:bCs/>
          <w:color w:val="000000" w:themeColor="text1"/>
          <w:vertAlign w:val="superscript"/>
        </w:rPr>
        <w:t>th</w:t>
      </w:r>
      <w:r>
        <w:rPr>
          <w:rFonts w:ascii="Arial" w:eastAsia="Arial" w:hAnsi="Arial" w:cs="Arial"/>
          <w:b/>
          <w:bCs/>
          <w:color w:val="000000" w:themeColor="text1"/>
        </w:rPr>
        <w:t xml:space="preserve"> October</w:t>
      </w:r>
      <w:r w:rsidR="0996B14B" w:rsidRPr="0076051D">
        <w:rPr>
          <w:rFonts w:ascii="Arial" w:eastAsia="Arial" w:hAnsi="Arial" w:cs="Arial"/>
          <w:b/>
          <w:bCs/>
          <w:color w:val="000000" w:themeColor="text1"/>
        </w:rPr>
        <w:t xml:space="preserve"> 2020</w:t>
      </w:r>
    </w:p>
    <w:p w14:paraId="3521E025" w14:textId="7CCAC2D3" w:rsidR="4498FB37" w:rsidRPr="0076051D" w:rsidRDefault="00B91EE9" w:rsidP="0996B14B">
      <w:pPr>
        <w:rPr>
          <w:rFonts w:ascii="Arial" w:eastAsia="Arial" w:hAnsi="Arial" w:cs="Arial"/>
        </w:rPr>
      </w:pPr>
      <w:r>
        <w:rPr>
          <w:rFonts w:ascii="Arial" w:eastAsia="Arial" w:hAnsi="Arial" w:cs="Arial"/>
          <w:b/>
          <w:bCs/>
          <w:color w:val="000000" w:themeColor="text1"/>
        </w:rPr>
        <w:t>Attendance</w:t>
      </w:r>
      <w:r w:rsidR="0996B14B" w:rsidRPr="0076051D">
        <w:rPr>
          <w:rFonts w:ascii="Arial" w:eastAsia="Arial" w:hAnsi="Arial" w:cs="Arial"/>
          <w:b/>
          <w:bCs/>
          <w:color w:val="000000" w:themeColor="text1"/>
        </w:rPr>
        <w:t>:</w:t>
      </w:r>
      <w:r w:rsidR="0996B14B" w:rsidRPr="0076051D">
        <w:rPr>
          <w:rFonts w:ascii="Arial" w:eastAsia="Arial" w:hAnsi="Arial" w:cs="Arial"/>
          <w:color w:val="000000" w:themeColor="text1"/>
        </w:rPr>
        <w:t xml:space="preserve"> </w:t>
      </w:r>
      <w:r>
        <w:rPr>
          <w:rFonts w:ascii="Arial" w:eastAsia="Arial" w:hAnsi="Arial" w:cs="Arial"/>
          <w:color w:val="000000" w:themeColor="text1"/>
        </w:rPr>
        <w:t xml:space="preserve">Fiona Allen, </w:t>
      </w:r>
      <w:r w:rsidRPr="0076051D">
        <w:rPr>
          <w:rFonts w:ascii="Arial" w:eastAsia="Arial" w:hAnsi="Arial" w:cs="Arial"/>
          <w:color w:val="000000" w:themeColor="text1"/>
        </w:rPr>
        <w:t xml:space="preserve">Bill </w:t>
      </w:r>
      <w:proofErr w:type="spellStart"/>
      <w:r w:rsidRPr="0076051D">
        <w:rPr>
          <w:rFonts w:ascii="Arial" w:eastAsia="Arial" w:hAnsi="Arial" w:cs="Arial"/>
          <w:color w:val="000000" w:themeColor="text1"/>
        </w:rPr>
        <w:t>Beardon</w:t>
      </w:r>
      <w:proofErr w:type="spellEnd"/>
      <w:r>
        <w:rPr>
          <w:rFonts w:ascii="Arial" w:eastAsia="Arial" w:hAnsi="Arial" w:cs="Arial"/>
          <w:color w:val="000000" w:themeColor="text1"/>
        </w:rPr>
        <w:t xml:space="preserve">, </w:t>
      </w:r>
      <w:proofErr w:type="spellStart"/>
      <w:r w:rsidR="0996B14B" w:rsidRPr="0076051D">
        <w:rPr>
          <w:rFonts w:ascii="Arial" w:eastAsia="Arial" w:hAnsi="Arial" w:cs="Arial"/>
          <w:color w:val="000000" w:themeColor="text1"/>
        </w:rPr>
        <w:t>Shaz</w:t>
      </w:r>
      <w:proofErr w:type="spellEnd"/>
      <w:r w:rsidR="0996B14B" w:rsidRPr="0076051D">
        <w:rPr>
          <w:rFonts w:ascii="Arial" w:eastAsia="Arial" w:hAnsi="Arial" w:cs="Arial"/>
          <w:color w:val="000000" w:themeColor="text1"/>
        </w:rPr>
        <w:t xml:space="preserve"> Mohammed, </w:t>
      </w:r>
      <w:r w:rsidRPr="0076051D">
        <w:rPr>
          <w:rFonts w:ascii="Arial" w:eastAsia="Arial" w:hAnsi="Arial" w:cs="Arial"/>
          <w:color w:val="000000" w:themeColor="text1"/>
        </w:rPr>
        <w:t xml:space="preserve">Rachel </w:t>
      </w:r>
      <w:proofErr w:type="spellStart"/>
      <w:r w:rsidRPr="0076051D">
        <w:rPr>
          <w:rFonts w:ascii="Arial" w:eastAsia="Arial" w:hAnsi="Arial" w:cs="Arial"/>
          <w:color w:val="000000" w:themeColor="text1"/>
        </w:rPr>
        <w:t>Dimind</w:t>
      </w:r>
      <w:proofErr w:type="spellEnd"/>
      <w:r w:rsidRPr="0076051D">
        <w:rPr>
          <w:rFonts w:ascii="Arial" w:eastAsia="Arial" w:hAnsi="Arial" w:cs="Arial"/>
          <w:color w:val="000000" w:themeColor="text1"/>
        </w:rPr>
        <w:t xml:space="preserve"> </w:t>
      </w:r>
      <w:r>
        <w:rPr>
          <w:rFonts w:ascii="Arial" w:eastAsia="Arial" w:hAnsi="Arial" w:cs="Arial"/>
          <w:color w:val="000000" w:themeColor="text1"/>
        </w:rPr>
        <w:t xml:space="preserve"> and Rekha </w:t>
      </w:r>
      <w:r w:rsidR="0996B14B" w:rsidRPr="0076051D">
        <w:rPr>
          <w:rFonts w:ascii="Arial" w:eastAsia="Arial" w:hAnsi="Arial" w:cs="Arial"/>
          <w:color w:val="000000" w:themeColor="text1"/>
        </w:rPr>
        <w:t>Mehta</w:t>
      </w:r>
      <w:r>
        <w:rPr>
          <w:rFonts w:ascii="Arial" w:eastAsia="Arial" w:hAnsi="Arial" w:cs="Arial"/>
          <w:color w:val="000000" w:themeColor="text1"/>
        </w:rPr>
        <w:t xml:space="preserve"> (who joined the meeting later)</w:t>
      </w:r>
      <w:r w:rsidR="0076051D">
        <w:rPr>
          <w:rFonts w:ascii="Arial" w:eastAsia="Arial" w:hAnsi="Arial" w:cs="Arial"/>
          <w:color w:val="000000" w:themeColor="text1"/>
        </w:rPr>
        <w:t>.</w:t>
      </w:r>
    </w:p>
    <w:p w14:paraId="06568030" w14:textId="50FB69B1" w:rsidR="267AFFD0" w:rsidRDefault="0996B14B" w:rsidP="0996B14B">
      <w:pPr>
        <w:rPr>
          <w:rFonts w:ascii="Arial" w:eastAsia="Arial" w:hAnsi="Arial" w:cs="Arial"/>
          <w:color w:val="000000" w:themeColor="text1"/>
        </w:rPr>
      </w:pPr>
      <w:r w:rsidRPr="0076051D">
        <w:rPr>
          <w:rFonts w:ascii="Arial" w:eastAsia="Arial" w:hAnsi="Arial" w:cs="Arial"/>
          <w:b/>
          <w:bCs/>
          <w:color w:val="000000" w:themeColor="text1"/>
        </w:rPr>
        <w:t>Apologies</w:t>
      </w:r>
      <w:r w:rsidRPr="0076051D">
        <w:rPr>
          <w:rFonts w:ascii="Arial" w:eastAsia="Arial" w:hAnsi="Arial" w:cs="Arial"/>
          <w:color w:val="000000" w:themeColor="text1"/>
        </w:rPr>
        <w:t xml:space="preserve">: </w:t>
      </w:r>
      <w:r w:rsidR="00B91EE9" w:rsidRPr="0076051D">
        <w:rPr>
          <w:rFonts w:ascii="Arial" w:eastAsia="Arial" w:hAnsi="Arial" w:cs="Arial"/>
          <w:color w:val="000000" w:themeColor="text1"/>
        </w:rPr>
        <w:t>Anthea Watkins</w:t>
      </w:r>
      <w:r w:rsidR="00096BD2">
        <w:rPr>
          <w:rFonts w:ascii="Arial" w:eastAsia="Arial" w:hAnsi="Arial" w:cs="Arial"/>
          <w:color w:val="000000" w:themeColor="text1"/>
        </w:rPr>
        <w:t>.</w:t>
      </w:r>
    </w:p>
    <w:p w14:paraId="58127D0C" w14:textId="77777777" w:rsidR="00096BD2" w:rsidRPr="00096BD2" w:rsidRDefault="00096BD2" w:rsidP="0996B14B">
      <w:pPr>
        <w:rPr>
          <w:rFonts w:ascii="Arial" w:eastAsia="Arial" w:hAnsi="Arial" w:cs="Arial"/>
          <w:color w:val="000000" w:themeColor="text1"/>
        </w:rPr>
      </w:pPr>
    </w:p>
    <w:p w14:paraId="318BE55B" w14:textId="3BF05D95" w:rsidR="0996B14B" w:rsidRPr="00096BD2" w:rsidRDefault="00B91EE9" w:rsidP="00096BD2">
      <w:pPr>
        <w:pStyle w:val="ListParagraph"/>
        <w:numPr>
          <w:ilvl w:val="0"/>
          <w:numId w:val="1"/>
        </w:numPr>
        <w:rPr>
          <w:rFonts w:ascii="Arial" w:eastAsiaTheme="minorEastAsia" w:hAnsi="Arial" w:cs="Arial"/>
          <w:color w:val="000000" w:themeColor="text1"/>
        </w:rPr>
      </w:pPr>
      <w:r w:rsidRPr="00096BD2">
        <w:rPr>
          <w:rFonts w:ascii="Arial" w:eastAsia="Arial" w:hAnsi="Arial" w:cs="Arial"/>
          <w:color w:val="000000" w:themeColor="text1"/>
        </w:rPr>
        <w:t xml:space="preserve">Sarah </w:t>
      </w:r>
      <w:r w:rsidR="00096BD2" w:rsidRPr="00096BD2">
        <w:rPr>
          <w:rFonts w:ascii="Arial" w:eastAsia="Arial" w:hAnsi="Arial" w:cs="Arial"/>
          <w:color w:val="000000" w:themeColor="text1"/>
        </w:rPr>
        <w:t>Blackwell’s</w:t>
      </w:r>
      <w:r w:rsidRPr="00096BD2">
        <w:rPr>
          <w:rFonts w:ascii="Arial" w:eastAsia="Arial" w:hAnsi="Arial" w:cs="Arial"/>
          <w:color w:val="000000" w:themeColor="text1"/>
        </w:rPr>
        <w:t xml:space="preserve"> </w:t>
      </w:r>
      <w:proofErr w:type="gramStart"/>
      <w:r w:rsidRPr="00096BD2">
        <w:rPr>
          <w:rFonts w:ascii="Arial" w:eastAsia="Arial" w:hAnsi="Arial" w:cs="Arial"/>
          <w:color w:val="000000" w:themeColor="text1"/>
        </w:rPr>
        <w:t>art work</w:t>
      </w:r>
      <w:proofErr w:type="gramEnd"/>
      <w:r w:rsidRPr="00096BD2">
        <w:rPr>
          <w:rFonts w:ascii="Arial" w:eastAsia="Arial" w:hAnsi="Arial" w:cs="Arial"/>
          <w:color w:val="000000" w:themeColor="text1"/>
        </w:rPr>
        <w:t xml:space="preserve"> for the first six boards was signed off and well received.</w:t>
      </w:r>
      <w:r w:rsidR="00096BD2" w:rsidRPr="00096BD2">
        <w:rPr>
          <w:rFonts w:ascii="Arial" w:eastAsia="Arial" w:hAnsi="Arial" w:cs="Arial"/>
          <w:color w:val="000000" w:themeColor="text1"/>
        </w:rPr>
        <w:tab/>
      </w:r>
    </w:p>
    <w:p w14:paraId="5C704552" w14:textId="0D25A27D" w:rsidR="25D525A8" w:rsidRPr="00096BD2" w:rsidRDefault="00096BD2" w:rsidP="0996B14B">
      <w:pPr>
        <w:pStyle w:val="ListParagraph"/>
        <w:numPr>
          <w:ilvl w:val="0"/>
          <w:numId w:val="1"/>
        </w:numPr>
        <w:spacing w:after="0"/>
        <w:rPr>
          <w:rFonts w:ascii="Arial" w:eastAsiaTheme="minorEastAsia" w:hAnsi="Arial" w:cs="Arial"/>
          <w:color w:val="000000" w:themeColor="text1"/>
        </w:rPr>
      </w:pPr>
      <w:r w:rsidRPr="00096BD2">
        <w:rPr>
          <w:rFonts w:ascii="Arial" w:eastAsiaTheme="minorEastAsia" w:hAnsi="Arial" w:cs="Arial"/>
          <w:color w:val="000000" w:themeColor="text1"/>
        </w:rPr>
        <w:t>Raj thanked the Whats</w:t>
      </w:r>
      <w:r>
        <w:rPr>
          <w:rFonts w:ascii="Arial" w:eastAsiaTheme="minorEastAsia" w:hAnsi="Arial" w:cs="Arial"/>
          <w:color w:val="000000" w:themeColor="text1"/>
        </w:rPr>
        <w:t>A</w:t>
      </w:r>
      <w:r w:rsidRPr="00096BD2">
        <w:rPr>
          <w:rFonts w:ascii="Arial" w:eastAsiaTheme="minorEastAsia" w:hAnsi="Arial" w:cs="Arial"/>
          <w:color w:val="000000" w:themeColor="text1"/>
        </w:rPr>
        <w:t>pp Art Group for their ideas, support &amp; suggestions.</w:t>
      </w:r>
    </w:p>
    <w:p w14:paraId="631E6BB5" w14:textId="7F1014FE" w:rsidR="6D8B620E" w:rsidRPr="00096BD2" w:rsidRDefault="6D8B620E" w:rsidP="7BADCF57">
      <w:pPr>
        <w:spacing w:after="0"/>
        <w:ind w:left="360" w:hanging="360"/>
        <w:rPr>
          <w:rFonts w:ascii="Arial" w:eastAsia="Arial" w:hAnsi="Arial" w:cs="Arial"/>
          <w:color w:val="000000" w:themeColor="text1"/>
        </w:rPr>
      </w:pPr>
    </w:p>
    <w:p w14:paraId="3228A882" w14:textId="3E1A7B3E" w:rsidR="00096BD2" w:rsidRPr="00096BD2" w:rsidRDefault="00096BD2" w:rsidP="0996B14B">
      <w:pPr>
        <w:pStyle w:val="ListParagraph"/>
        <w:numPr>
          <w:ilvl w:val="0"/>
          <w:numId w:val="1"/>
        </w:numPr>
        <w:spacing w:after="0"/>
        <w:rPr>
          <w:rFonts w:ascii="Arial" w:hAnsi="Arial" w:cs="Arial"/>
          <w:color w:val="000000" w:themeColor="text1"/>
        </w:rPr>
      </w:pPr>
      <w:r>
        <w:rPr>
          <w:rFonts w:ascii="Arial" w:eastAsia="Arial" w:hAnsi="Arial" w:cs="Arial"/>
          <w:color w:val="000000" w:themeColor="text1"/>
        </w:rPr>
        <w:t>History Project ideas for the rest of the hoarding</w:t>
      </w:r>
      <w:r w:rsidR="00454703">
        <w:rPr>
          <w:rFonts w:ascii="Arial" w:eastAsia="Arial" w:hAnsi="Arial" w:cs="Arial"/>
          <w:color w:val="000000" w:themeColor="text1"/>
        </w:rPr>
        <w:t>, include</w:t>
      </w:r>
      <w:r>
        <w:rPr>
          <w:rFonts w:ascii="Arial" w:eastAsia="Arial" w:hAnsi="Arial" w:cs="Arial"/>
          <w:color w:val="000000" w:themeColor="text1"/>
        </w:rPr>
        <w:t>:</w:t>
      </w:r>
    </w:p>
    <w:p w14:paraId="5CD55AE4" w14:textId="77777777" w:rsidR="00096BD2" w:rsidRPr="00454703" w:rsidRDefault="00096BD2" w:rsidP="00096BD2">
      <w:pPr>
        <w:pStyle w:val="ListParagraph"/>
        <w:rPr>
          <w:rFonts w:ascii="Arial" w:eastAsia="Arial" w:hAnsi="Arial" w:cs="Arial"/>
          <w:color w:val="000000" w:themeColor="text1"/>
        </w:rPr>
      </w:pPr>
    </w:p>
    <w:p w14:paraId="57BAE82A" w14:textId="03096407" w:rsidR="0996B14B" w:rsidRPr="00454703" w:rsidRDefault="0996B14B" w:rsidP="0996B14B">
      <w:pPr>
        <w:pStyle w:val="ListParagraph"/>
        <w:numPr>
          <w:ilvl w:val="1"/>
          <w:numId w:val="1"/>
        </w:numPr>
        <w:spacing w:after="0"/>
        <w:rPr>
          <w:rFonts w:ascii="Arial" w:hAnsi="Arial" w:cs="Arial"/>
          <w:color w:val="000000" w:themeColor="text1"/>
        </w:rPr>
      </w:pPr>
      <w:r w:rsidRPr="00454703">
        <w:rPr>
          <w:rFonts w:ascii="Arial" w:eastAsia="Arial" w:hAnsi="Arial" w:cs="Arial"/>
          <w:color w:val="000000" w:themeColor="text1"/>
        </w:rPr>
        <w:t xml:space="preserve">Rachel is working </w:t>
      </w:r>
      <w:r w:rsidR="00096BD2" w:rsidRPr="00454703">
        <w:rPr>
          <w:rFonts w:ascii="Arial" w:eastAsia="Arial" w:hAnsi="Arial" w:cs="Arial"/>
          <w:color w:val="000000" w:themeColor="text1"/>
        </w:rPr>
        <w:t>with young people already to collate their ideas &amp; harness their creativity.</w:t>
      </w:r>
    </w:p>
    <w:p w14:paraId="1A4F21CF" w14:textId="77777777" w:rsidR="00096BD2" w:rsidRPr="00454703" w:rsidRDefault="00096BD2" w:rsidP="00096BD2">
      <w:pPr>
        <w:pStyle w:val="ListParagraph"/>
        <w:spacing w:after="0"/>
        <w:ind w:left="1440"/>
        <w:rPr>
          <w:rFonts w:ascii="Arial" w:hAnsi="Arial" w:cs="Arial"/>
          <w:color w:val="000000" w:themeColor="text1"/>
        </w:rPr>
      </w:pPr>
    </w:p>
    <w:p w14:paraId="0FB84FA0" w14:textId="5D54A92F" w:rsidR="00096BD2" w:rsidRPr="00454703" w:rsidRDefault="00096BD2" w:rsidP="0996B14B">
      <w:pPr>
        <w:pStyle w:val="ListParagraph"/>
        <w:numPr>
          <w:ilvl w:val="1"/>
          <w:numId w:val="1"/>
        </w:numPr>
        <w:spacing w:after="0"/>
        <w:rPr>
          <w:rFonts w:ascii="Arial" w:hAnsi="Arial" w:cs="Arial"/>
          <w:color w:val="000000" w:themeColor="text1"/>
        </w:rPr>
      </w:pPr>
      <w:r w:rsidRPr="00454703">
        <w:rPr>
          <w:rFonts w:ascii="Arial" w:eastAsia="Arial" w:hAnsi="Arial" w:cs="Arial"/>
          <w:color w:val="000000" w:themeColor="text1"/>
        </w:rPr>
        <w:t>Fiona has sent through photographs for inclusion.</w:t>
      </w:r>
      <w:r w:rsidR="00454703" w:rsidRPr="00454703">
        <w:rPr>
          <w:rFonts w:ascii="Arial" w:eastAsia="Arial" w:hAnsi="Arial" w:cs="Arial"/>
          <w:color w:val="000000" w:themeColor="text1"/>
        </w:rPr>
        <w:t xml:space="preserve"> This links onto the idea about images of local </w:t>
      </w:r>
      <w:proofErr w:type="spellStart"/>
      <w:r w:rsidR="00454703" w:rsidRPr="00454703">
        <w:rPr>
          <w:rFonts w:ascii="Arial" w:eastAsia="Arial" w:hAnsi="Arial" w:cs="Arial"/>
          <w:color w:val="000000" w:themeColor="text1"/>
        </w:rPr>
        <w:t>heros</w:t>
      </w:r>
      <w:proofErr w:type="spellEnd"/>
      <w:r w:rsidR="00454703" w:rsidRPr="00454703">
        <w:rPr>
          <w:rFonts w:ascii="Arial" w:eastAsia="Arial" w:hAnsi="Arial" w:cs="Arial"/>
          <w:color w:val="000000" w:themeColor="text1"/>
        </w:rPr>
        <w:t xml:space="preserve"> and community champions.</w:t>
      </w:r>
    </w:p>
    <w:p w14:paraId="2CD36386" w14:textId="77777777" w:rsidR="00096BD2" w:rsidRPr="00454703" w:rsidRDefault="00096BD2" w:rsidP="00096BD2">
      <w:pPr>
        <w:pStyle w:val="ListParagraph"/>
        <w:rPr>
          <w:rFonts w:ascii="Arial" w:eastAsia="Arial" w:hAnsi="Arial" w:cs="Arial"/>
          <w:color w:val="000000" w:themeColor="text1"/>
        </w:rPr>
      </w:pPr>
    </w:p>
    <w:p w14:paraId="4EA1B945" w14:textId="79AB8100" w:rsidR="00454703" w:rsidRPr="00454703" w:rsidRDefault="00454703" w:rsidP="0996B14B">
      <w:pPr>
        <w:pStyle w:val="ListParagraph"/>
        <w:numPr>
          <w:ilvl w:val="1"/>
          <w:numId w:val="1"/>
        </w:numPr>
        <w:spacing w:after="0"/>
        <w:rPr>
          <w:rFonts w:ascii="Arial" w:hAnsi="Arial" w:cs="Arial"/>
          <w:color w:val="000000" w:themeColor="text1"/>
        </w:rPr>
      </w:pPr>
      <w:r w:rsidRPr="00454703">
        <w:rPr>
          <w:rFonts w:ascii="Arial" w:hAnsi="Arial" w:cs="Arial"/>
          <w:color w:val="000000" w:themeColor="text1"/>
        </w:rPr>
        <w:t>Bill is very keen on the theme of “united nations”, image of the world and capturing residents (young and old) handprints on the hoarding. This will make the whole community feel part of the art project.</w:t>
      </w:r>
    </w:p>
    <w:p w14:paraId="2D4D641C" w14:textId="77777777" w:rsidR="00454703" w:rsidRPr="00454703" w:rsidRDefault="00454703" w:rsidP="00454703">
      <w:pPr>
        <w:pStyle w:val="ListParagraph"/>
        <w:rPr>
          <w:rFonts w:ascii="Arial" w:eastAsia="Arial" w:hAnsi="Arial" w:cs="Arial"/>
          <w:color w:val="000000" w:themeColor="text1"/>
        </w:rPr>
      </w:pPr>
    </w:p>
    <w:p w14:paraId="42018C94" w14:textId="7F3A00E1" w:rsidR="00454703" w:rsidRPr="00454703" w:rsidRDefault="00096BD2" w:rsidP="0996B14B">
      <w:pPr>
        <w:pStyle w:val="ListParagraph"/>
        <w:numPr>
          <w:ilvl w:val="1"/>
          <w:numId w:val="1"/>
        </w:numPr>
        <w:spacing w:after="0"/>
        <w:rPr>
          <w:rFonts w:ascii="Arial" w:hAnsi="Arial" w:cs="Arial"/>
          <w:color w:val="000000" w:themeColor="text1"/>
        </w:rPr>
      </w:pPr>
      <w:r w:rsidRPr="00454703">
        <w:rPr>
          <w:rFonts w:ascii="Arial" w:eastAsia="Arial" w:hAnsi="Arial" w:cs="Arial"/>
          <w:color w:val="000000" w:themeColor="text1"/>
        </w:rPr>
        <w:t>Ra</w:t>
      </w:r>
      <w:r w:rsidR="00454703" w:rsidRPr="00454703">
        <w:rPr>
          <w:rFonts w:ascii="Arial" w:eastAsia="Arial" w:hAnsi="Arial" w:cs="Arial"/>
          <w:color w:val="000000" w:themeColor="text1"/>
        </w:rPr>
        <w:t>j</w:t>
      </w:r>
      <w:r w:rsidRPr="00454703">
        <w:rPr>
          <w:rFonts w:ascii="Arial" w:eastAsia="Arial" w:hAnsi="Arial" w:cs="Arial"/>
          <w:color w:val="000000" w:themeColor="text1"/>
        </w:rPr>
        <w:t xml:space="preserve"> has already sent through ideas, which include the work undertaken by Magali</w:t>
      </w:r>
      <w:r w:rsidR="00454703" w:rsidRPr="00454703">
        <w:rPr>
          <w:rFonts w:ascii="Arial" w:eastAsia="Arial" w:hAnsi="Arial" w:cs="Arial"/>
          <w:color w:val="000000" w:themeColor="text1"/>
        </w:rPr>
        <w:t xml:space="preserve">. </w:t>
      </w:r>
      <w:proofErr w:type="gramStart"/>
      <w:r w:rsidR="00454703" w:rsidRPr="00454703">
        <w:rPr>
          <w:rFonts w:ascii="Arial" w:eastAsia="Arial" w:hAnsi="Arial" w:cs="Arial"/>
          <w:color w:val="000000" w:themeColor="text1"/>
        </w:rPr>
        <w:t>Plus</w:t>
      </w:r>
      <w:proofErr w:type="gramEnd"/>
      <w:r w:rsidR="00454703" w:rsidRPr="00454703">
        <w:rPr>
          <w:rFonts w:ascii="Arial" w:eastAsia="Arial" w:hAnsi="Arial" w:cs="Arial"/>
          <w:color w:val="000000" w:themeColor="text1"/>
        </w:rPr>
        <w:t xml:space="preserve"> there are numerous images, words and photographs on the GF website.</w:t>
      </w:r>
    </w:p>
    <w:p w14:paraId="507AD30C" w14:textId="77777777" w:rsidR="00454703" w:rsidRPr="00454703" w:rsidRDefault="00454703" w:rsidP="00454703">
      <w:pPr>
        <w:pStyle w:val="ListParagraph"/>
        <w:rPr>
          <w:rFonts w:ascii="Arial" w:eastAsia="Arial" w:hAnsi="Arial" w:cs="Arial"/>
          <w:color w:val="000000" w:themeColor="text1"/>
        </w:rPr>
      </w:pPr>
    </w:p>
    <w:p w14:paraId="1337C807" w14:textId="3E5F0C8B" w:rsidR="0996B14B" w:rsidRPr="00454703" w:rsidRDefault="00454703" w:rsidP="0996B14B">
      <w:pPr>
        <w:pStyle w:val="ListParagraph"/>
        <w:numPr>
          <w:ilvl w:val="1"/>
          <w:numId w:val="1"/>
        </w:numPr>
        <w:spacing w:after="0"/>
        <w:rPr>
          <w:rFonts w:ascii="Arial" w:hAnsi="Arial" w:cs="Arial"/>
          <w:b/>
          <w:bCs/>
          <w:color w:val="000000" w:themeColor="text1"/>
        </w:rPr>
      </w:pPr>
      <w:r>
        <w:rPr>
          <w:rFonts w:ascii="Arial" w:eastAsia="Arial" w:hAnsi="Arial" w:cs="Arial"/>
          <w:color w:val="000000" w:themeColor="text1"/>
        </w:rPr>
        <w:t xml:space="preserve">Rachel &amp; </w:t>
      </w:r>
      <w:proofErr w:type="spellStart"/>
      <w:r>
        <w:rPr>
          <w:rFonts w:ascii="Arial" w:eastAsia="Arial" w:hAnsi="Arial" w:cs="Arial"/>
          <w:color w:val="000000" w:themeColor="text1"/>
        </w:rPr>
        <w:t>Shaz</w:t>
      </w:r>
      <w:proofErr w:type="spellEnd"/>
      <w:r>
        <w:rPr>
          <w:rFonts w:ascii="Arial" w:eastAsia="Arial" w:hAnsi="Arial" w:cs="Arial"/>
          <w:color w:val="000000" w:themeColor="text1"/>
        </w:rPr>
        <w:t xml:space="preserve"> keen to ensure </w:t>
      </w:r>
      <w:r w:rsidR="0996B14B" w:rsidRPr="0076051D">
        <w:rPr>
          <w:rFonts w:ascii="Arial" w:eastAsia="Arial" w:hAnsi="Arial" w:cs="Arial"/>
          <w:color w:val="000000" w:themeColor="text1"/>
        </w:rPr>
        <w:t xml:space="preserve"> </w:t>
      </w:r>
    </w:p>
    <w:p w14:paraId="5E36E060" w14:textId="77777777" w:rsidR="00454703" w:rsidRPr="00454703" w:rsidRDefault="00454703" w:rsidP="00454703">
      <w:pPr>
        <w:pStyle w:val="ListParagraph"/>
        <w:rPr>
          <w:rFonts w:ascii="Arial" w:hAnsi="Arial" w:cs="Arial"/>
          <w:b/>
          <w:bCs/>
          <w:color w:val="000000" w:themeColor="text1"/>
        </w:rPr>
      </w:pPr>
    </w:p>
    <w:p w14:paraId="3F0C8429" w14:textId="77777777" w:rsidR="00454703" w:rsidRPr="0076051D" w:rsidRDefault="00454703" w:rsidP="00454703">
      <w:pPr>
        <w:pStyle w:val="ListParagraph"/>
        <w:spacing w:after="0"/>
        <w:rPr>
          <w:rFonts w:ascii="Arial" w:hAnsi="Arial" w:cs="Arial"/>
          <w:b/>
          <w:bCs/>
          <w:color w:val="000000" w:themeColor="text1"/>
        </w:rPr>
      </w:pPr>
    </w:p>
    <w:p w14:paraId="5B344FE6" w14:textId="1CEFAA58"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There is no </w:t>
      </w:r>
      <w:r w:rsidR="008F3423">
        <w:rPr>
          <w:rFonts w:ascii="Arial" w:eastAsia="Arial" w:hAnsi="Arial" w:cs="Arial"/>
          <w:color w:val="000000" w:themeColor="text1"/>
        </w:rPr>
        <w:t>update on</w:t>
      </w:r>
      <w:r w:rsidRPr="0076051D">
        <w:rPr>
          <w:rFonts w:ascii="Arial" w:eastAsia="Arial" w:hAnsi="Arial" w:cs="Arial"/>
          <w:color w:val="000000" w:themeColor="text1"/>
        </w:rPr>
        <w:t xml:space="preserve"> the allotment</w:t>
      </w:r>
      <w:r w:rsidR="008F3423">
        <w:rPr>
          <w:rFonts w:ascii="Arial" w:eastAsia="Arial" w:hAnsi="Arial" w:cs="Arial"/>
          <w:color w:val="000000" w:themeColor="text1"/>
        </w:rPr>
        <w:t xml:space="preserve"> </w:t>
      </w:r>
      <w:r w:rsidRPr="0076051D">
        <w:rPr>
          <w:rFonts w:ascii="Arial" w:eastAsia="Arial" w:hAnsi="Arial" w:cs="Arial"/>
          <w:color w:val="000000" w:themeColor="text1"/>
        </w:rPr>
        <w:t>s</w:t>
      </w:r>
      <w:r w:rsidR="008F3423">
        <w:rPr>
          <w:rFonts w:ascii="Arial" w:eastAsia="Arial" w:hAnsi="Arial" w:cs="Arial"/>
          <w:color w:val="000000" w:themeColor="text1"/>
        </w:rPr>
        <w:t>ite being sought</w:t>
      </w:r>
      <w:r w:rsidRPr="0076051D">
        <w:rPr>
          <w:rFonts w:ascii="Arial" w:eastAsia="Arial" w:hAnsi="Arial" w:cs="Arial"/>
          <w:color w:val="000000" w:themeColor="text1"/>
        </w:rPr>
        <w:t xml:space="preserve">, </w:t>
      </w:r>
      <w:r w:rsidR="008F3423">
        <w:rPr>
          <w:rFonts w:ascii="Arial" w:eastAsia="Arial" w:hAnsi="Arial" w:cs="Arial"/>
          <w:color w:val="000000" w:themeColor="text1"/>
        </w:rPr>
        <w:t xml:space="preserve">but plenty of lobbying is taking place and key people within the council support the initiative. </w:t>
      </w:r>
    </w:p>
    <w:p w14:paraId="543B5183" w14:textId="23A60B78"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Anthea moved on to speak about the </w:t>
      </w:r>
      <w:r w:rsidR="008F3423">
        <w:rPr>
          <w:rFonts w:ascii="Arial" w:eastAsia="Arial" w:hAnsi="Arial" w:cs="Arial"/>
          <w:color w:val="000000" w:themeColor="text1"/>
        </w:rPr>
        <w:t xml:space="preserve">existing </w:t>
      </w:r>
      <w:r w:rsidRPr="0076051D">
        <w:rPr>
          <w:rFonts w:ascii="Arial" w:eastAsia="Arial" w:hAnsi="Arial" w:cs="Arial"/>
          <w:color w:val="000000" w:themeColor="text1"/>
        </w:rPr>
        <w:t xml:space="preserve">play area. She explained that the risk assessment has still not been approved. Anthea and Alison believe that the play area will remail locked for the foreseeable future. Raj asked why this is as other play areas </w:t>
      </w:r>
      <w:r w:rsidR="002411CA">
        <w:rPr>
          <w:rFonts w:ascii="Arial" w:eastAsia="Arial" w:hAnsi="Arial" w:cs="Arial"/>
          <w:color w:val="000000" w:themeColor="text1"/>
        </w:rPr>
        <w:t xml:space="preserve">around Harrow </w:t>
      </w:r>
      <w:r w:rsidRPr="0076051D">
        <w:rPr>
          <w:rFonts w:ascii="Arial" w:eastAsia="Arial" w:hAnsi="Arial" w:cs="Arial"/>
          <w:color w:val="000000" w:themeColor="text1"/>
        </w:rPr>
        <w:t>are open</w:t>
      </w:r>
      <w:r w:rsidR="002411CA">
        <w:rPr>
          <w:rFonts w:ascii="Arial" w:eastAsia="Arial" w:hAnsi="Arial" w:cs="Arial"/>
          <w:color w:val="000000" w:themeColor="text1"/>
        </w:rPr>
        <w:t xml:space="preserve"> to the public</w:t>
      </w:r>
      <w:r w:rsidRPr="0076051D">
        <w:rPr>
          <w:rFonts w:ascii="Arial" w:eastAsia="Arial" w:hAnsi="Arial" w:cs="Arial"/>
          <w:color w:val="000000" w:themeColor="text1"/>
        </w:rPr>
        <w:t xml:space="preserve">. It was explained that due to the Coronavirus, there is not enough staff to make sure the play area is kept up to a good hygienic standard. As the play area on the estate falls under the housing team's responsibility, there are not enough resources for the housing team to keep the play area open as 50% of the caretaking team is currently shielding. It would not be viable to keep the play area open and there would be too many cost implications. </w:t>
      </w:r>
    </w:p>
    <w:p w14:paraId="0803154B" w14:textId="6B857736"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Anthea and Rachel confirmed that a trainer for Basketball sessions has been identified and he is ready to start this Sunday. Rachel has also spoken to Tim Dalton regarding help with volunteering. A time of 11am-12:30pm will be trialled this Sunday. </w:t>
      </w:r>
      <w:r w:rsidR="002411CA">
        <w:rPr>
          <w:rFonts w:ascii="Arial" w:eastAsia="Arial" w:hAnsi="Arial" w:cs="Arial"/>
          <w:color w:val="000000" w:themeColor="text1"/>
        </w:rPr>
        <w:t xml:space="preserve">Raj confirmed there are a number of people who would </w:t>
      </w:r>
      <w:r w:rsidR="002411CA">
        <w:rPr>
          <w:rFonts w:ascii="Arial" w:eastAsia="Arial" w:hAnsi="Arial" w:cs="Arial"/>
          <w:color w:val="000000" w:themeColor="text1"/>
        </w:rPr>
        <w:lastRenderedPageBreak/>
        <w:t>volunteer to help with the scheme is up and running and perhaps set up a WhatsApp group for the volunteers.</w:t>
      </w:r>
    </w:p>
    <w:p w14:paraId="78B41DCB" w14:textId="23944A4B"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Rachel announced that the </w:t>
      </w:r>
      <w:r w:rsidR="002411CA">
        <w:rPr>
          <w:rFonts w:ascii="Arial" w:eastAsia="Arial" w:hAnsi="Arial" w:cs="Arial"/>
          <w:color w:val="000000" w:themeColor="text1"/>
        </w:rPr>
        <w:t xml:space="preserve">Tag </w:t>
      </w:r>
      <w:r w:rsidRPr="0076051D">
        <w:rPr>
          <w:rFonts w:ascii="Arial" w:eastAsia="Arial" w:hAnsi="Arial" w:cs="Arial"/>
          <w:color w:val="000000" w:themeColor="text1"/>
        </w:rPr>
        <w:t xml:space="preserve">Rugby sessions will no longer be taking place regularly. However, the MET police will be happy to run sessions during holiday seasons. Tim has also offered the use of Harrow Boys’ School hall. </w:t>
      </w:r>
    </w:p>
    <w:p w14:paraId="33AE4153" w14:textId="473AF89C"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Anthea </w:t>
      </w:r>
      <w:r w:rsidR="002411CA">
        <w:rPr>
          <w:rFonts w:ascii="Arial" w:eastAsia="Arial" w:hAnsi="Arial" w:cs="Arial"/>
          <w:color w:val="000000" w:themeColor="text1"/>
        </w:rPr>
        <w:t>informed</w:t>
      </w:r>
      <w:r w:rsidRPr="0076051D">
        <w:rPr>
          <w:rFonts w:ascii="Arial" w:eastAsia="Arial" w:hAnsi="Arial" w:cs="Arial"/>
          <w:color w:val="000000" w:themeColor="text1"/>
        </w:rPr>
        <w:t xml:space="preserve"> the Steering Group that the front page of the next GF newsletter will detail the Steering Groups new Vision along with an update that has been written by </w:t>
      </w:r>
      <w:r w:rsidR="002411CA">
        <w:rPr>
          <w:rFonts w:ascii="Arial" w:eastAsia="Arial" w:hAnsi="Arial" w:cs="Arial"/>
          <w:color w:val="000000" w:themeColor="text1"/>
        </w:rPr>
        <w:t>Ken</w:t>
      </w:r>
      <w:r w:rsidRPr="0076051D">
        <w:rPr>
          <w:rFonts w:ascii="Arial" w:eastAsia="Arial" w:hAnsi="Arial" w:cs="Arial"/>
          <w:color w:val="000000" w:themeColor="text1"/>
        </w:rPr>
        <w:t>. There will also be an update from Higgin</w:t>
      </w:r>
      <w:r w:rsidR="002411CA">
        <w:rPr>
          <w:rFonts w:ascii="Arial" w:eastAsia="Arial" w:hAnsi="Arial" w:cs="Arial"/>
          <w:color w:val="000000" w:themeColor="text1"/>
        </w:rPr>
        <w:t>s</w:t>
      </w:r>
      <w:r w:rsidRPr="0076051D">
        <w:rPr>
          <w:rFonts w:ascii="Arial" w:eastAsia="Arial" w:hAnsi="Arial" w:cs="Arial"/>
          <w:color w:val="000000" w:themeColor="text1"/>
        </w:rPr>
        <w:t xml:space="preserve"> and a Q&amp;A page. Anthea did note that the newsletter will not be ready until the end of the month or even the start of October as the Comms team are currently busy with </w:t>
      </w:r>
      <w:r w:rsidR="00CC2A27" w:rsidRPr="0076051D">
        <w:rPr>
          <w:rFonts w:ascii="Arial" w:eastAsia="Arial" w:hAnsi="Arial" w:cs="Arial"/>
          <w:color w:val="000000" w:themeColor="text1"/>
        </w:rPr>
        <w:t xml:space="preserve">Covid </w:t>
      </w:r>
      <w:r w:rsidR="00CC2A27">
        <w:rPr>
          <w:rFonts w:ascii="Arial" w:eastAsia="Arial" w:hAnsi="Arial" w:cs="Arial"/>
          <w:color w:val="000000" w:themeColor="text1"/>
        </w:rPr>
        <w:t>-19</w:t>
      </w:r>
      <w:r w:rsidRPr="0076051D">
        <w:rPr>
          <w:rFonts w:ascii="Arial" w:eastAsia="Arial" w:hAnsi="Arial" w:cs="Arial"/>
          <w:color w:val="000000" w:themeColor="text1"/>
        </w:rPr>
        <w:t xml:space="preserve"> regulation updates. </w:t>
      </w:r>
    </w:p>
    <w:p w14:paraId="0E89DAE2" w14:textId="191901E3"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Joan provided an update on the ‘Young Change Makers’ programme. A flyer is currently being developed and they are looking to hold the 10-week programme online to comply with government regulations. It will be advertised that if you attend all 10 weeks, you will be rewarded with 10 days of paid work experience. </w:t>
      </w:r>
    </w:p>
    <w:p w14:paraId="17343F64" w14:textId="407787B7"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Joan also informed the Steering Group that Higgins are currently </w:t>
      </w:r>
      <w:r w:rsidR="00C734E8">
        <w:rPr>
          <w:rFonts w:ascii="Arial" w:eastAsia="Arial" w:hAnsi="Arial" w:cs="Arial"/>
          <w:color w:val="000000" w:themeColor="text1"/>
        </w:rPr>
        <w:t xml:space="preserve">providing practical support for </w:t>
      </w:r>
      <w:r w:rsidRPr="0076051D">
        <w:rPr>
          <w:rFonts w:ascii="Arial" w:eastAsia="Arial" w:hAnsi="Arial" w:cs="Arial"/>
          <w:color w:val="000000" w:themeColor="text1"/>
        </w:rPr>
        <w:t>Shaftesbury School</w:t>
      </w:r>
      <w:r w:rsidR="00190DA1">
        <w:rPr>
          <w:rFonts w:ascii="Arial" w:eastAsia="Arial" w:hAnsi="Arial" w:cs="Arial"/>
          <w:color w:val="000000" w:themeColor="text1"/>
        </w:rPr>
        <w:t xml:space="preserve"> with relocating the training hub</w:t>
      </w:r>
      <w:r w:rsidRPr="0076051D">
        <w:rPr>
          <w:rFonts w:ascii="Arial" w:eastAsia="Arial" w:hAnsi="Arial" w:cs="Arial"/>
          <w:color w:val="000000" w:themeColor="text1"/>
        </w:rPr>
        <w:t xml:space="preserve">. </w:t>
      </w:r>
    </w:p>
    <w:p w14:paraId="2FD4DA4F" w14:textId="7720B810" w:rsidR="521A330E" w:rsidRPr="0076051D" w:rsidRDefault="521A330E" w:rsidP="521A330E">
      <w:pPr>
        <w:spacing w:after="0"/>
        <w:rPr>
          <w:rFonts w:ascii="Arial" w:eastAsia="Arial" w:hAnsi="Arial" w:cs="Arial"/>
          <w:color w:val="000000" w:themeColor="text1"/>
        </w:rPr>
      </w:pPr>
    </w:p>
    <w:p w14:paraId="44246EC6" w14:textId="312515FE" w:rsidR="6D8B620E" w:rsidRPr="0076051D" w:rsidRDefault="6D8B620E" w:rsidP="7BADCF57">
      <w:pPr>
        <w:spacing w:after="0"/>
        <w:ind w:left="360" w:hanging="360"/>
        <w:rPr>
          <w:rFonts w:ascii="Arial" w:eastAsia="Arial" w:hAnsi="Arial" w:cs="Arial"/>
          <w:b/>
          <w:bCs/>
          <w:color w:val="000000" w:themeColor="text1"/>
        </w:rPr>
      </w:pPr>
    </w:p>
    <w:p w14:paraId="297136DB" w14:textId="553ADDA0" w:rsidR="6D8B620E" w:rsidRPr="0076051D" w:rsidRDefault="0996B14B" w:rsidP="0996B14B">
      <w:pPr>
        <w:pStyle w:val="ListParagraph"/>
        <w:numPr>
          <w:ilvl w:val="0"/>
          <w:numId w:val="1"/>
        </w:numPr>
        <w:spacing w:after="0"/>
        <w:rPr>
          <w:rFonts w:ascii="Arial" w:hAnsi="Arial" w:cs="Arial"/>
          <w:b/>
          <w:bCs/>
          <w:color w:val="000000" w:themeColor="text1"/>
        </w:rPr>
      </w:pPr>
      <w:r w:rsidRPr="0076051D">
        <w:rPr>
          <w:rFonts w:ascii="Arial" w:eastAsia="Arial" w:hAnsi="Arial" w:cs="Arial"/>
          <w:b/>
          <w:bCs/>
          <w:color w:val="000000" w:themeColor="text1"/>
        </w:rPr>
        <w:t>CCTV and ASB Feedback</w:t>
      </w:r>
    </w:p>
    <w:p w14:paraId="1E256B53" w14:textId="5974A4BA" w:rsidR="6D8B620E"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Natasha said that Dave has been trying pull some statistics</w:t>
      </w:r>
      <w:r w:rsidR="002208BB">
        <w:rPr>
          <w:rFonts w:ascii="Arial" w:eastAsia="Arial" w:hAnsi="Arial" w:cs="Arial"/>
          <w:color w:val="000000" w:themeColor="text1"/>
        </w:rPr>
        <w:t>. H</w:t>
      </w:r>
      <w:r w:rsidRPr="0076051D">
        <w:rPr>
          <w:rFonts w:ascii="Arial" w:eastAsia="Arial" w:hAnsi="Arial" w:cs="Arial"/>
          <w:color w:val="000000" w:themeColor="text1"/>
        </w:rPr>
        <w:t>owever</w:t>
      </w:r>
      <w:r w:rsidR="002208BB">
        <w:rPr>
          <w:rFonts w:ascii="Arial" w:eastAsia="Arial" w:hAnsi="Arial" w:cs="Arial"/>
          <w:color w:val="000000" w:themeColor="text1"/>
        </w:rPr>
        <w:t>,</w:t>
      </w:r>
      <w:r w:rsidRPr="0076051D">
        <w:rPr>
          <w:rFonts w:ascii="Arial" w:eastAsia="Arial" w:hAnsi="Arial" w:cs="Arial"/>
          <w:color w:val="000000" w:themeColor="text1"/>
        </w:rPr>
        <w:t xml:space="preserve"> Dave informed the group that the figures had not yet been made available to him and he apologised for this. Dave added that </w:t>
      </w:r>
      <w:r w:rsidR="0015056F">
        <w:rPr>
          <w:rFonts w:ascii="Arial" w:eastAsia="Arial" w:hAnsi="Arial" w:cs="Arial"/>
          <w:color w:val="000000" w:themeColor="text1"/>
        </w:rPr>
        <w:t>anecdotal evidence would suggest</w:t>
      </w:r>
      <w:r w:rsidRPr="0076051D">
        <w:rPr>
          <w:rFonts w:ascii="Arial" w:eastAsia="Arial" w:hAnsi="Arial" w:cs="Arial"/>
          <w:color w:val="000000" w:themeColor="text1"/>
        </w:rPr>
        <w:t xml:space="preserve"> that ASB has drastically decreased on the estate since the CCTV was </w:t>
      </w:r>
      <w:r w:rsidR="0015056F">
        <w:rPr>
          <w:rFonts w:ascii="Arial" w:eastAsia="Arial" w:hAnsi="Arial" w:cs="Arial"/>
          <w:color w:val="000000" w:themeColor="text1"/>
        </w:rPr>
        <w:t>introduced. He</w:t>
      </w:r>
      <w:r w:rsidRPr="0076051D">
        <w:rPr>
          <w:rFonts w:ascii="Arial" w:eastAsia="Arial" w:hAnsi="Arial" w:cs="Arial"/>
          <w:color w:val="000000" w:themeColor="text1"/>
        </w:rPr>
        <w:t xml:space="preserve"> underst</w:t>
      </w:r>
      <w:r w:rsidR="0015056F">
        <w:rPr>
          <w:rFonts w:ascii="Arial" w:eastAsia="Arial" w:hAnsi="Arial" w:cs="Arial"/>
          <w:color w:val="000000" w:themeColor="text1"/>
        </w:rPr>
        <w:t>ood</w:t>
      </w:r>
      <w:r w:rsidRPr="0076051D">
        <w:rPr>
          <w:rFonts w:ascii="Arial" w:eastAsia="Arial" w:hAnsi="Arial" w:cs="Arial"/>
          <w:color w:val="000000" w:themeColor="text1"/>
        </w:rPr>
        <w:t xml:space="preserve"> that there is still some </w:t>
      </w:r>
      <w:r w:rsidR="0015056F">
        <w:rPr>
          <w:rFonts w:ascii="Arial" w:eastAsia="Arial" w:hAnsi="Arial" w:cs="Arial"/>
          <w:color w:val="000000" w:themeColor="text1"/>
        </w:rPr>
        <w:t xml:space="preserve">instances of </w:t>
      </w:r>
      <w:r w:rsidRPr="0076051D">
        <w:rPr>
          <w:rFonts w:ascii="Arial" w:eastAsia="Arial" w:hAnsi="Arial" w:cs="Arial"/>
          <w:color w:val="000000" w:themeColor="text1"/>
        </w:rPr>
        <w:t xml:space="preserve">drug dealing going on. He emphasised that all drug dealing should be reported to the police. </w:t>
      </w:r>
      <w:r w:rsidR="00190DA1">
        <w:rPr>
          <w:rFonts w:ascii="Arial" w:eastAsia="Arial" w:hAnsi="Arial" w:cs="Arial"/>
          <w:color w:val="000000" w:themeColor="text1"/>
        </w:rPr>
        <w:t>T</w:t>
      </w:r>
      <w:r w:rsidRPr="0076051D">
        <w:rPr>
          <w:rFonts w:ascii="Arial" w:eastAsia="Arial" w:hAnsi="Arial" w:cs="Arial"/>
          <w:color w:val="000000" w:themeColor="text1"/>
        </w:rPr>
        <w:t xml:space="preserve">he majority of ASB issues </w:t>
      </w:r>
      <w:r w:rsidR="00190DA1">
        <w:rPr>
          <w:rFonts w:ascii="Arial" w:eastAsia="Arial" w:hAnsi="Arial" w:cs="Arial"/>
          <w:color w:val="000000" w:themeColor="text1"/>
        </w:rPr>
        <w:t xml:space="preserve">that Dave is dealing with are </w:t>
      </w:r>
      <w:r w:rsidRPr="0076051D">
        <w:rPr>
          <w:rFonts w:ascii="Arial" w:eastAsia="Arial" w:hAnsi="Arial" w:cs="Arial"/>
          <w:color w:val="000000" w:themeColor="text1"/>
        </w:rPr>
        <w:t xml:space="preserve">now </w:t>
      </w:r>
      <w:r w:rsidR="00190DA1">
        <w:rPr>
          <w:rFonts w:ascii="Arial" w:eastAsia="Arial" w:hAnsi="Arial" w:cs="Arial"/>
          <w:color w:val="000000" w:themeColor="text1"/>
        </w:rPr>
        <w:t>the</w:t>
      </w:r>
      <w:r w:rsidRPr="0076051D">
        <w:rPr>
          <w:rFonts w:ascii="Arial" w:eastAsia="Arial" w:hAnsi="Arial" w:cs="Arial"/>
          <w:color w:val="000000" w:themeColor="text1"/>
        </w:rPr>
        <w:t xml:space="preserve"> ‘minor’ offences, such as noise complaints</w:t>
      </w:r>
      <w:r w:rsidR="00190DA1">
        <w:rPr>
          <w:rFonts w:ascii="Arial" w:eastAsia="Arial" w:hAnsi="Arial" w:cs="Arial"/>
          <w:color w:val="000000" w:themeColor="text1"/>
        </w:rPr>
        <w:t xml:space="preserve"> (and recognises this still have a big impact on neighbours)</w:t>
      </w:r>
      <w:r w:rsidRPr="0076051D">
        <w:rPr>
          <w:rFonts w:ascii="Arial" w:eastAsia="Arial" w:hAnsi="Arial" w:cs="Arial"/>
          <w:color w:val="000000" w:themeColor="text1"/>
        </w:rPr>
        <w:t>. Dave also reported that three tenancies</w:t>
      </w:r>
      <w:r w:rsidR="0015056F">
        <w:rPr>
          <w:rFonts w:ascii="Arial" w:eastAsia="Arial" w:hAnsi="Arial" w:cs="Arial"/>
          <w:color w:val="000000" w:themeColor="text1"/>
        </w:rPr>
        <w:t>, which were a source of considerable</w:t>
      </w:r>
      <w:r w:rsidRPr="0076051D">
        <w:rPr>
          <w:rFonts w:ascii="Arial" w:eastAsia="Arial" w:hAnsi="Arial" w:cs="Arial"/>
          <w:color w:val="000000" w:themeColor="text1"/>
        </w:rPr>
        <w:t xml:space="preserve"> ASB </w:t>
      </w:r>
      <w:r w:rsidR="00190DA1">
        <w:rPr>
          <w:rFonts w:ascii="Arial" w:eastAsia="Arial" w:hAnsi="Arial" w:cs="Arial"/>
          <w:color w:val="000000" w:themeColor="text1"/>
        </w:rPr>
        <w:t xml:space="preserve">reports </w:t>
      </w:r>
      <w:r w:rsidR="0015056F">
        <w:rPr>
          <w:rFonts w:ascii="Arial" w:eastAsia="Arial" w:hAnsi="Arial" w:cs="Arial"/>
          <w:color w:val="000000" w:themeColor="text1"/>
        </w:rPr>
        <w:t>had now</w:t>
      </w:r>
      <w:r w:rsidRPr="0076051D">
        <w:rPr>
          <w:rFonts w:ascii="Arial" w:eastAsia="Arial" w:hAnsi="Arial" w:cs="Arial"/>
          <w:color w:val="000000" w:themeColor="text1"/>
        </w:rPr>
        <w:t xml:space="preserve"> been dealt with.</w:t>
      </w:r>
    </w:p>
    <w:p w14:paraId="1F0A2F80" w14:textId="6D19BACB" w:rsidR="6D8B620E"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A document was viewed showing where each </w:t>
      </w:r>
      <w:r w:rsidR="0015056F">
        <w:rPr>
          <w:rFonts w:ascii="Arial" w:eastAsia="Arial" w:hAnsi="Arial" w:cs="Arial"/>
          <w:color w:val="000000" w:themeColor="text1"/>
        </w:rPr>
        <w:t xml:space="preserve">CFTV </w:t>
      </w:r>
      <w:r w:rsidRPr="0076051D">
        <w:rPr>
          <w:rFonts w:ascii="Arial" w:eastAsia="Arial" w:hAnsi="Arial" w:cs="Arial"/>
          <w:color w:val="000000" w:themeColor="text1"/>
        </w:rPr>
        <w:t xml:space="preserve">camera is and what area </w:t>
      </w:r>
      <w:r w:rsidR="0015056F">
        <w:rPr>
          <w:rFonts w:ascii="Arial" w:eastAsia="Arial" w:hAnsi="Arial" w:cs="Arial"/>
          <w:color w:val="000000" w:themeColor="text1"/>
        </w:rPr>
        <w:t>they</w:t>
      </w:r>
      <w:r w:rsidRPr="0076051D">
        <w:rPr>
          <w:rFonts w:ascii="Arial" w:eastAsia="Arial" w:hAnsi="Arial" w:cs="Arial"/>
          <w:color w:val="000000" w:themeColor="text1"/>
        </w:rPr>
        <w:t xml:space="preserve"> cover. Dave specified that camera 1 and 3 can be used to identify vehicles coming on to the estate </w:t>
      </w:r>
      <w:r w:rsidR="00792642">
        <w:rPr>
          <w:rFonts w:ascii="Arial" w:eastAsia="Arial" w:hAnsi="Arial" w:cs="Arial"/>
          <w:color w:val="000000" w:themeColor="text1"/>
        </w:rPr>
        <w:t xml:space="preserve">(potentially </w:t>
      </w:r>
      <w:r w:rsidRPr="0076051D">
        <w:rPr>
          <w:rFonts w:ascii="Arial" w:eastAsia="Arial" w:hAnsi="Arial" w:cs="Arial"/>
          <w:color w:val="000000" w:themeColor="text1"/>
        </w:rPr>
        <w:t>to deal drugs</w:t>
      </w:r>
      <w:r w:rsidR="00792642">
        <w:rPr>
          <w:rFonts w:ascii="Arial" w:eastAsia="Arial" w:hAnsi="Arial" w:cs="Arial"/>
          <w:color w:val="000000" w:themeColor="text1"/>
        </w:rPr>
        <w:t>)</w:t>
      </w:r>
      <w:r w:rsidRPr="0076051D">
        <w:rPr>
          <w:rFonts w:ascii="Arial" w:eastAsia="Arial" w:hAnsi="Arial" w:cs="Arial"/>
          <w:color w:val="000000" w:themeColor="text1"/>
        </w:rPr>
        <w:t xml:space="preserve">. Cameras are monitored on a regular basis. Also the problem area that Ken was concerned about is covered by camera 4. It was asked whether the PTZ camera covers Wesley Close. Alison explained that it would have a very limited view of Wesley Close. </w:t>
      </w:r>
    </w:p>
    <w:p w14:paraId="649B2C80" w14:textId="2765B93D" w:rsidR="0996B14B" w:rsidRPr="00792642"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Alison also explained that the reason the cameras have been placed in those </w:t>
      </w:r>
      <w:r w:rsidR="00792642">
        <w:rPr>
          <w:rFonts w:ascii="Arial" w:eastAsia="Arial" w:hAnsi="Arial" w:cs="Arial"/>
          <w:color w:val="000000" w:themeColor="text1"/>
        </w:rPr>
        <w:t xml:space="preserve">specific </w:t>
      </w:r>
      <w:r w:rsidRPr="0076051D">
        <w:rPr>
          <w:rFonts w:ascii="Arial" w:eastAsia="Arial" w:hAnsi="Arial" w:cs="Arial"/>
          <w:color w:val="000000" w:themeColor="text1"/>
        </w:rPr>
        <w:t xml:space="preserve">positions </w:t>
      </w:r>
      <w:r w:rsidR="00792642">
        <w:rPr>
          <w:rFonts w:ascii="Arial" w:eastAsia="Arial" w:hAnsi="Arial" w:cs="Arial"/>
          <w:color w:val="000000" w:themeColor="text1"/>
        </w:rPr>
        <w:t>(</w:t>
      </w:r>
      <w:r w:rsidRPr="0076051D">
        <w:rPr>
          <w:rFonts w:ascii="Arial" w:eastAsia="Arial" w:hAnsi="Arial" w:cs="Arial"/>
          <w:color w:val="000000" w:themeColor="text1"/>
        </w:rPr>
        <w:t xml:space="preserve">and no camera </w:t>
      </w:r>
      <w:r w:rsidR="00792642">
        <w:rPr>
          <w:rFonts w:ascii="Arial" w:eastAsia="Arial" w:hAnsi="Arial" w:cs="Arial"/>
          <w:color w:val="000000" w:themeColor="text1"/>
        </w:rPr>
        <w:t>are</w:t>
      </w:r>
      <w:r w:rsidRPr="0076051D">
        <w:rPr>
          <w:rFonts w:ascii="Arial" w:eastAsia="Arial" w:hAnsi="Arial" w:cs="Arial"/>
          <w:color w:val="000000" w:themeColor="text1"/>
        </w:rPr>
        <w:t xml:space="preserve"> on Wesley Close</w:t>
      </w:r>
      <w:r w:rsidR="00792642">
        <w:rPr>
          <w:rFonts w:ascii="Arial" w:eastAsia="Arial" w:hAnsi="Arial" w:cs="Arial"/>
          <w:color w:val="000000" w:themeColor="text1"/>
        </w:rPr>
        <w:t>)</w:t>
      </w:r>
      <w:r w:rsidRPr="0076051D">
        <w:rPr>
          <w:rFonts w:ascii="Arial" w:eastAsia="Arial" w:hAnsi="Arial" w:cs="Arial"/>
          <w:color w:val="000000" w:themeColor="text1"/>
        </w:rPr>
        <w:t xml:space="preserve"> is because at the time </w:t>
      </w:r>
      <w:r w:rsidR="00792642">
        <w:rPr>
          <w:rFonts w:ascii="Arial" w:eastAsia="Arial" w:hAnsi="Arial" w:cs="Arial"/>
          <w:color w:val="000000" w:themeColor="text1"/>
        </w:rPr>
        <w:t xml:space="preserve">of </w:t>
      </w:r>
      <w:r w:rsidRPr="0076051D">
        <w:rPr>
          <w:rFonts w:ascii="Arial" w:eastAsia="Arial" w:hAnsi="Arial" w:cs="Arial"/>
          <w:color w:val="000000" w:themeColor="text1"/>
        </w:rPr>
        <w:t xml:space="preserve">the CCTV </w:t>
      </w:r>
      <w:r w:rsidR="00792642">
        <w:rPr>
          <w:rFonts w:ascii="Arial" w:eastAsia="Arial" w:hAnsi="Arial" w:cs="Arial"/>
          <w:color w:val="000000" w:themeColor="text1"/>
        </w:rPr>
        <w:t>installation – these were the ASB hotspots</w:t>
      </w:r>
      <w:r w:rsidRPr="0076051D">
        <w:rPr>
          <w:rFonts w:ascii="Arial" w:eastAsia="Arial" w:hAnsi="Arial" w:cs="Arial"/>
          <w:color w:val="000000" w:themeColor="text1"/>
        </w:rPr>
        <w:t xml:space="preserve">. As of now, there is no scope for </w:t>
      </w:r>
      <w:r w:rsidR="00792642">
        <w:rPr>
          <w:rFonts w:ascii="Arial" w:eastAsia="Arial" w:hAnsi="Arial" w:cs="Arial"/>
          <w:color w:val="000000" w:themeColor="text1"/>
        </w:rPr>
        <w:t xml:space="preserve">the introduction of additional </w:t>
      </w:r>
      <w:r w:rsidRPr="0076051D">
        <w:rPr>
          <w:rFonts w:ascii="Arial" w:eastAsia="Arial" w:hAnsi="Arial" w:cs="Arial"/>
          <w:color w:val="000000" w:themeColor="text1"/>
        </w:rPr>
        <w:t>CCTV cameras. Erica asked if once the new builds go up and have their own CCTV, would it be possible to move the current CCTV around. Th</w:t>
      </w:r>
      <w:r w:rsidR="00792642">
        <w:rPr>
          <w:rFonts w:ascii="Arial" w:eastAsia="Arial" w:hAnsi="Arial" w:cs="Arial"/>
          <w:color w:val="000000" w:themeColor="text1"/>
        </w:rPr>
        <w:t xml:space="preserve">is matter will be looked into as Phase 1 </w:t>
      </w:r>
      <w:r w:rsidR="00AD7CB7">
        <w:rPr>
          <w:rFonts w:ascii="Arial" w:eastAsia="Arial" w:hAnsi="Arial" w:cs="Arial"/>
          <w:color w:val="000000" w:themeColor="text1"/>
        </w:rPr>
        <w:t>progresses</w:t>
      </w:r>
      <w:r w:rsidRPr="0076051D">
        <w:rPr>
          <w:rFonts w:ascii="Arial" w:eastAsia="Arial" w:hAnsi="Arial" w:cs="Arial"/>
          <w:color w:val="000000" w:themeColor="text1"/>
        </w:rPr>
        <w:t xml:space="preserve">. Fiona also made the point that the </w:t>
      </w:r>
      <w:r w:rsidR="00792642">
        <w:rPr>
          <w:rFonts w:ascii="Arial" w:eastAsia="Arial" w:hAnsi="Arial" w:cs="Arial"/>
          <w:color w:val="000000" w:themeColor="text1"/>
        </w:rPr>
        <w:t>perpetrators of ASB</w:t>
      </w:r>
      <w:r w:rsidRPr="0076051D">
        <w:rPr>
          <w:rFonts w:ascii="Arial" w:eastAsia="Arial" w:hAnsi="Arial" w:cs="Arial"/>
          <w:color w:val="000000" w:themeColor="text1"/>
        </w:rPr>
        <w:t xml:space="preserve"> know where the CCTV is and have moved out of its view. </w:t>
      </w:r>
    </w:p>
    <w:p w14:paraId="02C1B76B" w14:textId="288ACF8D" w:rsidR="0996B14B" w:rsidRPr="0076051D" w:rsidRDefault="0996B14B" w:rsidP="0996B14B">
      <w:pPr>
        <w:spacing w:after="0"/>
        <w:ind w:left="1080"/>
        <w:rPr>
          <w:rFonts w:ascii="Arial" w:eastAsia="Arial" w:hAnsi="Arial" w:cs="Arial"/>
          <w:color w:val="000000" w:themeColor="text1"/>
        </w:rPr>
      </w:pPr>
    </w:p>
    <w:p w14:paraId="60ED0683" w14:textId="4A16A430" w:rsidR="0996B14B" w:rsidRPr="0076051D" w:rsidRDefault="0996B14B" w:rsidP="0996B14B">
      <w:pPr>
        <w:pStyle w:val="ListParagraph"/>
        <w:numPr>
          <w:ilvl w:val="0"/>
          <w:numId w:val="1"/>
        </w:numPr>
        <w:spacing w:after="0"/>
        <w:rPr>
          <w:rFonts w:ascii="Arial" w:eastAsiaTheme="minorEastAsia" w:hAnsi="Arial" w:cs="Arial"/>
          <w:b/>
          <w:bCs/>
          <w:color w:val="000000" w:themeColor="text1"/>
        </w:rPr>
      </w:pPr>
      <w:r w:rsidRPr="0076051D">
        <w:rPr>
          <w:rFonts w:ascii="Arial" w:eastAsia="Arial" w:hAnsi="Arial" w:cs="Arial"/>
          <w:b/>
          <w:bCs/>
          <w:color w:val="000000" w:themeColor="text1"/>
        </w:rPr>
        <w:t>Communal Door Replacement Programme</w:t>
      </w:r>
    </w:p>
    <w:p w14:paraId="00BD492D" w14:textId="2DBA6F7F"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There is a programme in place to replace the communal doors and this will be detailed in the newsletter. The first insta</w:t>
      </w:r>
      <w:r w:rsidR="00AD7CB7">
        <w:rPr>
          <w:rFonts w:ascii="Arial" w:eastAsia="Arial" w:hAnsi="Arial" w:cs="Arial"/>
          <w:color w:val="000000" w:themeColor="text1"/>
        </w:rPr>
        <w:t>llations had already been progressed and Raj had sent the timetable to Steering Group members</w:t>
      </w:r>
      <w:r w:rsidRPr="0076051D">
        <w:rPr>
          <w:rFonts w:ascii="Arial" w:eastAsia="Arial" w:hAnsi="Arial" w:cs="Arial"/>
          <w:color w:val="000000" w:themeColor="text1"/>
        </w:rPr>
        <w:t>.</w:t>
      </w:r>
    </w:p>
    <w:p w14:paraId="017B3DA8" w14:textId="06D3D83C" w:rsidR="6D8B620E" w:rsidRPr="0076051D" w:rsidRDefault="6D8B620E" w:rsidP="7BADCF57">
      <w:pPr>
        <w:spacing w:after="0"/>
        <w:ind w:left="360" w:hanging="360"/>
        <w:rPr>
          <w:rFonts w:ascii="Arial" w:eastAsia="Arial" w:hAnsi="Arial" w:cs="Arial"/>
          <w:b/>
          <w:bCs/>
          <w:color w:val="000000" w:themeColor="text1"/>
        </w:rPr>
      </w:pPr>
    </w:p>
    <w:p w14:paraId="28C15A79" w14:textId="72B512B7" w:rsidR="6D8B620E" w:rsidRPr="0076051D" w:rsidRDefault="0996B14B" w:rsidP="0996B14B">
      <w:pPr>
        <w:pStyle w:val="ListParagraph"/>
        <w:numPr>
          <w:ilvl w:val="0"/>
          <w:numId w:val="1"/>
        </w:numPr>
        <w:spacing w:after="0"/>
        <w:rPr>
          <w:rFonts w:ascii="Arial" w:hAnsi="Arial" w:cs="Arial"/>
          <w:b/>
          <w:bCs/>
          <w:color w:val="000000" w:themeColor="text1"/>
        </w:rPr>
      </w:pPr>
      <w:r w:rsidRPr="0076051D">
        <w:rPr>
          <w:rFonts w:ascii="Arial" w:eastAsia="Arial" w:hAnsi="Arial" w:cs="Arial"/>
          <w:b/>
          <w:bCs/>
          <w:color w:val="000000" w:themeColor="text1"/>
        </w:rPr>
        <w:t>Vision Statement and Action Plan</w:t>
      </w:r>
    </w:p>
    <w:p w14:paraId="708A0157" w14:textId="249A7B5B" w:rsidR="0996B14B" w:rsidRPr="0076051D" w:rsidRDefault="0996B14B" w:rsidP="0996B14B">
      <w:pPr>
        <w:pStyle w:val="ListParagraph"/>
        <w:numPr>
          <w:ilvl w:val="1"/>
          <w:numId w:val="1"/>
        </w:numPr>
        <w:spacing w:after="0"/>
        <w:rPr>
          <w:rFonts w:ascii="Arial" w:hAnsi="Arial" w:cs="Arial"/>
          <w:b/>
          <w:bCs/>
          <w:color w:val="000000" w:themeColor="text1"/>
        </w:rPr>
      </w:pPr>
      <w:r w:rsidRPr="0076051D">
        <w:rPr>
          <w:rFonts w:ascii="Arial" w:eastAsia="Arial" w:hAnsi="Arial" w:cs="Arial"/>
          <w:color w:val="000000" w:themeColor="text1"/>
        </w:rPr>
        <w:t xml:space="preserve">John explained that the action plan is a work in progress. He had received comments that new initiatives on the estate has brought back a sense of community spirit. John is hoping to get </w:t>
      </w:r>
      <w:r w:rsidR="00CC2A27">
        <w:rPr>
          <w:rFonts w:ascii="Arial" w:eastAsia="Arial" w:hAnsi="Arial" w:cs="Arial"/>
          <w:color w:val="000000" w:themeColor="text1"/>
        </w:rPr>
        <w:t>p</w:t>
      </w:r>
      <w:r w:rsidRPr="0076051D">
        <w:rPr>
          <w:rFonts w:ascii="Arial" w:eastAsia="Arial" w:hAnsi="Arial" w:cs="Arial"/>
          <w:color w:val="000000" w:themeColor="text1"/>
        </w:rPr>
        <w:t xml:space="preserve">artners to support the new Vision and help put the action plan into motion. </w:t>
      </w:r>
      <w:r w:rsidR="00CC2A27">
        <w:rPr>
          <w:rFonts w:ascii="Arial" w:eastAsia="Arial" w:hAnsi="Arial" w:cs="Arial"/>
          <w:color w:val="000000" w:themeColor="text1"/>
        </w:rPr>
        <w:t>He had engaged with the local councillors and held a very constructive meeting with Anthea. In addition, Anthea has put the article related to this on the front cover of the newsletter.</w:t>
      </w:r>
    </w:p>
    <w:p w14:paraId="50CB77B2" w14:textId="44A986A1" w:rsidR="0996B14B" w:rsidRPr="0076051D" w:rsidRDefault="0996B14B" w:rsidP="0996B14B">
      <w:pPr>
        <w:spacing w:after="0"/>
        <w:ind w:left="1080"/>
        <w:rPr>
          <w:rFonts w:ascii="Arial" w:eastAsia="Arial" w:hAnsi="Arial" w:cs="Arial"/>
          <w:color w:val="000000" w:themeColor="text1"/>
        </w:rPr>
      </w:pPr>
    </w:p>
    <w:p w14:paraId="44D373D4" w14:textId="114A8567" w:rsidR="0996B14B" w:rsidRPr="0076051D" w:rsidRDefault="0996B14B" w:rsidP="0996B14B">
      <w:pPr>
        <w:pStyle w:val="ListParagraph"/>
        <w:numPr>
          <w:ilvl w:val="0"/>
          <w:numId w:val="1"/>
        </w:numPr>
        <w:spacing w:after="0"/>
        <w:rPr>
          <w:rFonts w:ascii="Arial" w:eastAsiaTheme="minorEastAsia" w:hAnsi="Arial" w:cs="Arial"/>
          <w:color w:val="000000" w:themeColor="text1"/>
        </w:rPr>
      </w:pPr>
      <w:r w:rsidRPr="0076051D">
        <w:rPr>
          <w:rFonts w:ascii="Arial" w:eastAsia="Arial" w:hAnsi="Arial" w:cs="Arial"/>
          <w:b/>
          <w:bCs/>
          <w:color w:val="000000" w:themeColor="text1"/>
        </w:rPr>
        <w:t>Any Other Business</w:t>
      </w:r>
    </w:p>
    <w:p w14:paraId="1B9CF0BE" w14:textId="17105E63" w:rsidR="0996B14B" w:rsidRPr="0076051D" w:rsidRDefault="0996B14B" w:rsidP="0996B14B">
      <w:pPr>
        <w:pStyle w:val="ListParagraph"/>
        <w:numPr>
          <w:ilvl w:val="1"/>
          <w:numId w:val="1"/>
        </w:numPr>
        <w:spacing w:after="0"/>
        <w:rPr>
          <w:rFonts w:ascii="Arial" w:hAnsi="Arial" w:cs="Arial"/>
          <w:color w:val="000000" w:themeColor="text1"/>
        </w:rPr>
      </w:pPr>
      <w:r w:rsidRPr="0076051D">
        <w:rPr>
          <w:rFonts w:ascii="Arial" w:eastAsia="Arial" w:hAnsi="Arial" w:cs="Arial"/>
          <w:color w:val="000000" w:themeColor="text1"/>
        </w:rPr>
        <w:t xml:space="preserve">Raj </w:t>
      </w:r>
      <w:r w:rsidR="00CC2A27">
        <w:rPr>
          <w:rFonts w:ascii="Arial" w:eastAsia="Arial" w:hAnsi="Arial" w:cs="Arial"/>
          <w:color w:val="000000" w:themeColor="text1"/>
        </w:rPr>
        <w:t>circulated</w:t>
      </w:r>
      <w:r w:rsidRPr="0076051D">
        <w:rPr>
          <w:rFonts w:ascii="Arial" w:eastAsia="Arial" w:hAnsi="Arial" w:cs="Arial"/>
          <w:color w:val="000000" w:themeColor="text1"/>
        </w:rPr>
        <w:t xml:space="preserve"> a message from Ken in which he suggests that the Steering Group start looking for a new Chair. </w:t>
      </w:r>
      <w:r w:rsidR="00CC2A27">
        <w:rPr>
          <w:rFonts w:ascii="Arial" w:eastAsia="Arial" w:hAnsi="Arial" w:cs="Arial"/>
          <w:color w:val="000000" w:themeColor="text1"/>
        </w:rPr>
        <w:t>Anthea</w:t>
      </w:r>
      <w:r w:rsidRPr="0076051D">
        <w:rPr>
          <w:rFonts w:ascii="Arial" w:eastAsia="Arial" w:hAnsi="Arial" w:cs="Arial"/>
          <w:color w:val="000000" w:themeColor="text1"/>
        </w:rPr>
        <w:t xml:space="preserve"> suggested having a Co-Chair instead and the Steering Group liked this idea.. </w:t>
      </w:r>
    </w:p>
    <w:p w14:paraId="772595A0" w14:textId="086E8D4F" w:rsidR="0996B14B" w:rsidRPr="0076051D" w:rsidRDefault="0996B14B" w:rsidP="0996B14B">
      <w:pPr>
        <w:pStyle w:val="ListParagraph"/>
        <w:numPr>
          <w:ilvl w:val="1"/>
          <w:numId w:val="1"/>
        </w:numPr>
        <w:spacing w:after="0"/>
        <w:rPr>
          <w:rFonts w:ascii="Arial" w:hAnsi="Arial" w:cs="Arial"/>
          <w:color w:val="000000" w:themeColor="text1"/>
        </w:rPr>
      </w:pPr>
      <w:r w:rsidRPr="0076051D">
        <w:rPr>
          <w:rFonts w:ascii="Arial" w:eastAsia="Arial" w:hAnsi="Arial" w:cs="Arial"/>
          <w:color w:val="000000" w:themeColor="text1"/>
        </w:rPr>
        <w:t>Raj asked Anthea if an AGM should take place online. Anthea said she would have to see how viable that is</w:t>
      </w:r>
      <w:r w:rsidR="00CC2A27">
        <w:rPr>
          <w:rFonts w:ascii="Arial" w:eastAsia="Arial" w:hAnsi="Arial" w:cs="Arial"/>
          <w:color w:val="000000" w:themeColor="text1"/>
        </w:rPr>
        <w:t>,</w:t>
      </w:r>
      <w:r w:rsidRPr="0076051D">
        <w:rPr>
          <w:rFonts w:ascii="Arial" w:eastAsia="Arial" w:hAnsi="Arial" w:cs="Arial"/>
          <w:color w:val="000000" w:themeColor="text1"/>
        </w:rPr>
        <w:t xml:space="preserve"> as </w:t>
      </w:r>
      <w:r w:rsidR="00CC2A27">
        <w:rPr>
          <w:rFonts w:ascii="Arial" w:eastAsia="Arial" w:hAnsi="Arial" w:cs="Arial"/>
          <w:color w:val="000000" w:themeColor="text1"/>
        </w:rPr>
        <w:t xml:space="preserve">not </w:t>
      </w:r>
      <w:r w:rsidRPr="0076051D">
        <w:rPr>
          <w:rFonts w:ascii="Arial" w:eastAsia="Arial" w:hAnsi="Arial" w:cs="Arial"/>
          <w:color w:val="000000" w:themeColor="text1"/>
        </w:rPr>
        <w:t xml:space="preserve">every resident will </w:t>
      </w:r>
      <w:r w:rsidR="00CC2A27">
        <w:rPr>
          <w:rFonts w:ascii="Arial" w:eastAsia="Arial" w:hAnsi="Arial" w:cs="Arial"/>
          <w:color w:val="000000" w:themeColor="text1"/>
        </w:rPr>
        <w:t>be able to go online</w:t>
      </w:r>
      <w:r w:rsidRPr="0076051D">
        <w:rPr>
          <w:rFonts w:ascii="Arial" w:eastAsia="Arial" w:hAnsi="Arial" w:cs="Arial"/>
          <w:color w:val="000000" w:themeColor="text1"/>
        </w:rPr>
        <w:t>. Paddy informed the group that HFTRA ha</w:t>
      </w:r>
      <w:r w:rsidR="00CC2A27">
        <w:rPr>
          <w:rFonts w:ascii="Arial" w:eastAsia="Arial" w:hAnsi="Arial" w:cs="Arial"/>
          <w:color w:val="000000" w:themeColor="text1"/>
        </w:rPr>
        <w:t>s</w:t>
      </w:r>
      <w:r w:rsidRPr="0076051D">
        <w:rPr>
          <w:rFonts w:ascii="Arial" w:eastAsia="Arial" w:hAnsi="Arial" w:cs="Arial"/>
          <w:color w:val="000000" w:themeColor="text1"/>
        </w:rPr>
        <w:t xml:space="preserve"> postponed all AGM’s until 2021 due to Covid</w:t>
      </w:r>
      <w:r w:rsidR="00CC2A27">
        <w:rPr>
          <w:rFonts w:ascii="Arial" w:eastAsia="Arial" w:hAnsi="Arial" w:cs="Arial"/>
          <w:color w:val="000000" w:themeColor="text1"/>
        </w:rPr>
        <w:t>-19 lockdown restrictions</w:t>
      </w:r>
      <w:r w:rsidRPr="0076051D">
        <w:rPr>
          <w:rFonts w:ascii="Arial" w:eastAsia="Arial" w:hAnsi="Arial" w:cs="Arial"/>
          <w:color w:val="000000" w:themeColor="text1"/>
        </w:rPr>
        <w:t xml:space="preserve">. </w:t>
      </w:r>
      <w:r w:rsidR="00CC2A27">
        <w:rPr>
          <w:rFonts w:ascii="Arial" w:eastAsia="Arial" w:hAnsi="Arial" w:cs="Arial"/>
          <w:color w:val="000000" w:themeColor="text1"/>
        </w:rPr>
        <w:t>Raj &amp; Anthea to discus this further outside of this meeting.</w:t>
      </w:r>
    </w:p>
    <w:p w14:paraId="76273133" w14:textId="0BEF285F" w:rsidR="25D525A8" w:rsidRPr="0076051D" w:rsidRDefault="25D525A8" w:rsidP="25D525A8">
      <w:pPr>
        <w:spacing w:after="0"/>
        <w:ind w:left="360" w:hanging="360"/>
        <w:rPr>
          <w:rFonts w:ascii="Arial" w:eastAsia="Arial" w:hAnsi="Arial" w:cs="Arial"/>
          <w:b/>
          <w:bCs/>
          <w:color w:val="000000" w:themeColor="text1"/>
        </w:rPr>
      </w:pPr>
    </w:p>
    <w:p w14:paraId="269AFF1F" w14:textId="78C4F79F" w:rsidR="768C8EB5" w:rsidRPr="0076051D" w:rsidRDefault="0996B14B" w:rsidP="0996B14B">
      <w:pPr>
        <w:pStyle w:val="ListParagraph"/>
        <w:numPr>
          <w:ilvl w:val="0"/>
          <w:numId w:val="1"/>
        </w:numPr>
        <w:rPr>
          <w:rFonts w:ascii="Arial" w:eastAsiaTheme="minorEastAsia" w:hAnsi="Arial" w:cs="Arial"/>
          <w:b/>
          <w:bCs/>
          <w:color w:val="000000" w:themeColor="text1"/>
        </w:rPr>
      </w:pPr>
      <w:r w:rsidRPr="0076051D">
        <w:rPr>
          <w:rFonts w:ascii="Arial" w:eastAsia="Arial" w:hAnsi="Arial" w:cs="Arial"/>
          <w:b/>
          <w:bCs/>
          <w:color w:val="000000" w:themeColor="text1"/>
        </w:rPr>
        <w:t>Next Meeting</w:t>
      </w:r>
    </w:p>
    <w:p w14:paraId="7DE82310" w14:textId="4829F853" w:rsidR="0D4069CC" w:rsidRPr="0076051D" w:rsidRDefault="0996B14B" w:rsidP="0996B14B">
      <w:pPr>
        <w:pStyle w:val="ListParagraph"/>
        <w:numPr>
          <w:ilvl w:val="1"/>
          <w:numId w:val="1"/>
        </w:numPr>
        <w:rPr>
          <w:rFonts w:ascii="Arial" w:hAnsi="Arial" w:cs="Arial"/>
          <w:color w:val="000000" w:themeColor="text1"/>
        </w:rPr>
      </w:pPr>
      <w:r w:rsidRPr="0076051D">
        <w:rPr>
          <w:rFonts w:ascii="Arial" w:eastAsia="Arial" w:hAnsi="Arial" w:cs="Arial"/>
          <w:color w:val="000000" w:themeColor="text1"/>
        </w:rPr>
        <w:t>Thursday 29</w:t>
      </w:r>
      <w:r w:rsidRPr="0076051D">
        <w:rPr>
          <w:rFonts w:ascii="Arial" w:eastAsia="Arial" w:hAnsi="Arial" w:cs="Arial"/>
          <w:color w:val="000000" w:themeColor="text1"/>
          <w:vertAlign w:val="superscript"/>
        </w:rPr>
        <w:t>th</w:t>
      </w:r>
      <w:r w:rsidRPr="0076051D">
        <w:rPr>
          <w:rFonts w:ascii="Arial" w:eastAsia="Arial" w:hAnsi="Arial" w:cs="Arial"/>
          <w:color w:val="000000" w:themeColor="text1"/>
        </w:rPr>
        <w:t xml:space="preserve"> October at 19:00 on Zoom</w:t>
      </w:r>
    </w:p>
    <w:p w14:paraId="72F1F24E" w14:textId="0269C54C" w:rsidR="768C8EB5" w:rsidRPr="0076051D" w:rsidRDefault="768C8EB5" w:rsidP="768C8EB5">
      <w:pPr>
        <w:ind w:left="1980"/>
        <w:rPr>
          <w:rFonts w:ascii="Arial" w:eastAsia="Arial" w:hAnsi="Arial" w:cs="Arial"/>
          <w:color w:val="000000" w:themeColor="text1"/>
        </w:rPr>
      </w:pPr>
    </w:p>
    <w:p w14:paraId="5D76CC81" w14:textId="06B4CEB8" w:rsidR="0D4069CC" w:rsidRPr="0076051D" w:rsidRDefault="22DB6AD3" w:rsidP="22DB6AD3">
      <w:pPr>
        <w:rPr>
          <w:rFonts w:ascii="Arial" w:hAnsi="Arial" w:cs="Arial"/>
          <w:b/>
          <w:bCs/>
          <w:color w:val="000000" w:themeColor="text1"/>
        </w:rPr>
      </w:pPr>
      <w:r w:rsidRPr="0076051D">
        <w:rPr>
          <w:rFonts w:ascii="Arial" w:eastAsia="Arial" w:hAnsi="Arial" w:cs="Arial"/>
          <w:color w:val="000000" w:themeColor="text1"/>
        </w:rPr>
        <w:t xml:space="preserve"> </w:t>
      </w:r>
    </w:p>
    <w:p w14:paraId="517927F2" w14:textId="29DA148F" w:rsidR="25D525A8" w:rsidRPr="0076051D" w:rsidRDefault="0D4069CC" w:rsidP="0D4069CC">
      <w:pPr>
        <w:rPr>
          <w:rFonts w:ascii="Arial" w:hAnsi="Arial" w:cs="Arial"/>
          <w:b/>
          <w:bCs/>
          <w:color w:val="000000" w:themeColor="text1"/>
        </w:rPr>
      </w:pPr>
      <w:r w:rsidRPr="0076051D">
        <w:rPr>
          <w:rFonts w:ascii="Arial" w:eastAsia="Arial" w:hAnsi="Arial" w:cs="Arial"/>
          <w:color w:val="000000" w:themeColor="text1"/>
        </w:rPr>
        <w:t xml:space="preserve"> </w:t>
      </w:r>
    </w:p>
    <w:p w14:paraId="2A096D4E" w14:textId="69DA0653" w:rsidR="25CE8D30" w:rsidRPr="0076051D" w:rsidRDefault="25CE8D30" w:rsidP="25CE8D30">
      <w:pPr>
        <w:ind w:left="1080"/>
        <w:rPr>
          <w:rFonts w:ascii="Arial" w:eastAsia="Arial" w:hAnsi="Arial" w:cs="Arial"/>
          <w:b/>
          <w:bCs/>
          <w:color w:val="000000" w:themeColor="text1"/>
        </w:rPr>
      </w:pPr>
    </w:p>
    <w:p w14:paraId="4681130D" w14:textId="615B23F2" w:rsidR="54FC0995" w:rsidRPr="0076051D" w:rsidRDefault="54FC0995" w:rsidP="54FC0995">
      <w:pPr>
        <w:ind w:left="360" w:hanging="360"/>
        <w:rPr>
          <w:rFonts w:ascii="Arial" w:eastAsia="Arial" w:hAnsi="Arial" w:cs="Arial"/>
          <w:b/>
          <w:bCs/>
          <w:color w:val="000000" w:themeColor="text1"/>
        </w:rPr>
      </w:pPr>
    </w:p>
    <w:sectPr w:rsidR="54FC0995" w:rsidRPr="0076051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B44"/>
    <w:multiLevelType w:val="hybridMultilevel"/>
    <w:tmpl w:val="152EFAE0"/>
    <w:lvl w:ilvl="0" w:tplc="2FA2C98C">
      <w:start w:val="1"/>
      <w:numFmt w:val="bullet"/>
      <w:lvlText w:val=""/>
      <w:lvlJc w:val="left"/>
      <w:pPr>
        <w:ind w:left="720" w:hanging="360"/>
      </w:pPr>
      <w:rPr>
        <w:rFonts w:ascii="Symbol" w:hAnsi="Symbol" w:hint="default"/>
      </w:rPr>
    </w:lvl>
    <w:lvl w:ilvl="1" w:tplc="8772B5D0">
      <w:start w:val="1"/>
      <w:numFmt w:val="bullet"/>
      <w:lvlText w:val="o"/>
      <w:lvlJc w:val="left"/>
      <w:pPr>
        <w:ind w:left="1440" w:hanging="360"/>
      </w:pPr>
      <w:rPr>
        <w:rFonts w:ascii="Courier New" w:hAnsi="Courier New" w:hint="default"/>
      </w:rPr>
    </w:lvl>
    <w:lvl w:ilvl="2" w:tplc="92E49C96">
      <w:start w:val="1"/>
      <w:numFmt w:val="bullet"/>
      <w:lvlText w:val=""/>
      <w:lvlJc w:val="left"/>
      <w:pPr>
        <w:ind w:left="2160" w:hanging="360"/>
      </w:pPr>
      <w:rPr>
        <w:rFonts w:ascii="Wingdings" w:hAnsi="Wingdings" w:hint="default"/>
      </w:rPr>
    </w:lvl>
    <w:lvl w:ilvl="3" w:tplc="CBAC3D10">
      <w:start w:val="1"/>
      <w:numFmt w:val="bullet"/>
      <w:lvlText w:val=""/>
      <w:lvlJc w:val="left"/>
      <w:pPr>
        <w:ind w:left="2880" w:hanging="360"/>
      </w:pPr>
      <w:rPr>
        <w:rFonts w:ascii="Symbol" w:hAnsi="Symbol" w:hint="default"/>
      </w:rPr>
    </w:lvl>
    <w:lvl w:ilvl="4" w:tplc="1B20F750">
      <w:start w:val="1"/>
      <w:numFmt w:val="bullet"/>
      <w:lvlText w:val="o"/>
      <w:lvlJc w:val="left"/>
      <w:pPr>
        <w:ind w:left="3600" w:hanging="360"/>
      </w:pPr>
      <w:rPr>
        <w:rFonts w:ascii="Courier New" w:hAnsi="Courier New" w:hint="default"/>
      </w:rPr>
    </w:lvl>
    <w:lvl w:ilvl="5" w:tplc="754A3806">
      <w:start w:val="1"/>
      <w:numFmt w:val="bullet"/>
      <w:lvlText w:val=""/>
      <w:lvlJc w:val="left"/>
      <w:pPr>
        <w:ind w:left="4320" w:hanging="360"/>
      </w:pPr>
      <w:rPr>
        <w:rFonts w:ascii="Wingdings" w:hAnsi="Wingdings" w:hint="default"/>
      </w:rPr>
    </w:lvl>
    <w:lvl w:ilvl="6" w:tplc="9D8EC036">
      <w:start w:val="1"/>
      <w:numFmt w:val="bullet"/>
      <w:lvlText w:val=""/>
      <w:lvlJc w:val="left"/>
      <w:pPr>
        <w:ind w:left="5040" w:hanging="360"/>
      </w:pPr>
      <w:rPr>
        <w:rFonts w:ascii="Symbol" w:hAnsi="Symbol" w:hint="default"/>
      </w:rPr>
    </w:lvl>
    <w:lvl w:ilvl="7" w:tplc="81983A6A">
      <w:start w:val="1"/>
      <w:numFmt w:val="bullet"/>
      <w:lvlText w:val="o"/>
      <w:lvlJc w:val="left"/>
      <w:pPr>
        <w:ind w:left="5760" w:hanging="360"/>
      </w:pPr>
      <w:rPr>
        <w:rFonts w:ascii="Courier New" w:hAnsi="Courier New" w:hint="default"/>
      </w:rPr>
    </w:lvl>
    <w:lvl w:ilvl="8" w:tplc="6CDCAD8A">
      <w:start w:val="1"/>
      <w:numFmt w:val="bullet"/>
      <w:lvlText w:val=""/>
      <w:lvlJc w:val="left"/>
      <w:pPr>
        <w:ind w:left="6480" w:hanging="360"/>
      </w:pPr>
      <w:rPr>
        <w:rFonts w:ascii="Wingdings" w:hAnsi="Wingdings" w:hint="default"/>
      </w:rPr>
    </w:lvl>
  </w:abstractNum>
  <w:abstractNum w:abstractNumId="1" w15:restartNumberingAfterBreak="0">
    <w:nsid w:val="1D591038"/>
    <w:multiLevelType w:val="hybridMultilevel"/>
    <w:tmpl w:val="C840DE2A"/>
    <w:lvl w:ilvl="0" w:tplc="75D4AD8E">
      <w:start w:val="1"/>
      <w:numFmt w:val="lowerLetter"/>
      <w:lvlText w:val="%1."/>
      <w:lvlJc w:val="left"/>
      <w:pPr>
        <w:ind w:left="720" w:hanging="360"/>
      </w:pPr>
    </w:lvl>
    <w:lvl w:ilvl="1" w:tplc="A1C477FE">
      <w:start w:val="1"/>
      <w:numFmt w:val="lowerLetter"/>
      <w:lvlText w:val="%2."/>
      <w:lvlJc w:val="left"/>
      <w:pPr>
        <w:ind w:left="1440" w:hanging="360"/>
      </w:pPr>
    </w:lvl>
    <w:lvl w:ilvl="2" w:tplc="B21C6F36">
      <w:start w:val="1"/>
      <w:numFmt w:val="lowerRoman"/>
      <w:lvlText w:val="%3."/>
      <w:lvlJc w:val="right"/>
      <w:pPr>
        <w:ind w:left="2160" w:hanging="180"/>
      </w:pPr>
    </w:lvl>
    <w:lvl w:ilvl="3" w:tplc="D1B0D532">
      <w:start w:val="1"/>
      <w:numFmt w:val="decimal"/>
      <w:lvlText w:val="%4."/>
      <w:lvlJc w:val="left"/>
      <w:pPr>
        <w:ind w:left="2880" w:hanging="360"/>
      </w:pPr>
    </w:lvl>
    <w:lvl w:ilvl="4" w:tplc="568CD4CC">
      <w:start w:val="1"/>
      <w:numFmt w:val="lowerLetter"/>
      <w:lvlText w:val="%5."/>
      <w:lvlJc w:val="left"/>
      <w:pPr>
        <w:ind w:left="3600" w:hanging="360"/>
      </w:pPr>
    </w:lvl>
    <w:lvl w:ilvl="5" w:tplc="2E6AF92A">
      <w:start w:val="1"/>
      <w:numFmt w:val="lowerRoman"/>
      <w:lvlText w:val="%6."/>
      <w:lvlJc w:val="right"/>
      <w:pPr>
        <w:ind w:left="4320" w:hanging="180"/>
      </w:pPr>
    </w:lvl>
    <w:lvl w:ilvl="6" w:tplc="4490ACFC">
      <w:start w:val="1"/>
      <w:numFmt w:val="decimal"/>
      <w:lvlText w:val="%7."/>
      <w:lvlJc w:val="left"/>
      <w:pPr>
        <w:ind w:left="5040" w:hanging="360"/>
      </w:pPr>
    </w:lvl>
    <w:lvl w:ilvl="7" w:tplc="D3C815FC">
      <w:start w:val="1"/>
      <w:numFmt w:val="lowerLetter"/>
      <w:lvlText w:val="%8."/>
      <w:lvlJc w:val="left"/>
      <w:pPr>
        <w:ind w:left="5760" w:hanging="360"/>
      </w:pPr>
    </w:lvl>
    <w:lvl w:ilvl="8" w:tplc="AFC6E692">
      <w:start w:val="1"/>
      <w:numFmt w:val="lowerRoman"/>
      <w:lvlText w:val="%9."/>
      <w:lvlJc w:val="right"/>
      <w:pPr>
        <w:ind w:left="6480" w:hanging="180"/>
      </w:pPr>
    </w:lvl>
  </w:abstractNum>
  <w:abstractNum w:abstractNumId="2" w15:restartNumberingAfterBreak="0">
    <w:nsid w:val="39D14036"/>
    <w:multiLevelType w:val="hybridMultilevel"/>
    <w:tmpl w:val="4F3C35AC"/>
    <w:lvl w:ilvl="0" w:tplc="6B8EB272">
      <w:start w:val="1"/>
      <w:numFmt w:val="bullet"/>
      <w:lvlText w:val=""/>
      <w:lvlJc w:val="left"/>
      <w:pPr>
        <w:ind w:left="720" w:hanging="360"/>
      </w:pPr>
      <w:rPr>
        <w:rFonts w:ascii="Symbol" w:hAnsi="Symbol" w:hint="default"/>
      </w:rPr>
    </w:lvl>
    <w:lvl w:ilvl="1" w:tplc="596A9CC8">
      <w:start w:val="1"/>
      <w:numFmt w:val="bullet"/>
      <w:lvlText w:val="o"/>
      <w:lvlJc w:val="left"/>
      <w:pPr>
        <w:ind w:left="1440" w:hanging="360"/>
      </w:pPr>
      <w:rPr>
        <w:rFonts w:ascii="Courier New" w:hAnsi="Courier New" w:hint="default"/>
      </w:rPr>
    </w:lvl>
    <w:lvl w:ilvl="2" w:tplc="4434FC6A">
      <w:start w:val="1"/>
      <w:numFmt w:val="bullet"/>
      <w:lvlText w:val=""/>
      <w:lvlJc w:val="left"/>
      <w:pPr>
        <w:ind w:left="2160" w:hanging="360"/>
      </w:pPr>
      <w:rPr>
        <w:rFonts w:ascii="Wingdings" w:hAnsi="Wingdings" w:hint="default"/>
      </w:rPr>
    </w:lvl>
    <w:lvl w:ilvl="3" w:tplc="FAB47E4C">
      <w:start w:val="1"/>
      <w:numFmt w:val="bullet"/>
      <w:lvlText w:val=""/>
      <w:lvlJc w:val="left"/>
      <w:pPr>
        <w:ind w:left="2880" w:hanging="360"/>
      </w:pPr>
      <w:rPr>
        <w:rFonts w:ascii="Symbol" w:hAnsi="Symbol" w:hint="default"/>
      </w:rPr>
    </w:lvl>
    <w:lvl w:ilvl="4" w:tplc="A98CC9E4">
      <w:start w:val="1"/>
      <w:numFmt w:val="bullet"/>
      <w:lvlText w:val="o"/>
      <w:lvlJc w:val="left"/>
      <w:pPr>
        <w:ind w:left="3600" w:hanging="360"/>
      </w:pPr>
      <w:rPr>
        <w:rFonts w:ascii="Courier New" w:hAnsi="Courier New" w:hint="default"/>
      </w:rPr>
    </w:lvl>
    <w:lvl w:ilvl="5" w:tplc="B776E35E">
      <w:start w:val="1"/>
      <w:numFmt w:val="bullet"/>
      <w:lvlText w:val=""/>
      <w:lvlJc w:val="left"/>
      <w:pPr>
        <w:ind w:left="4320" w:hanging="360"/>
      </w:pPr>
      <w:rPr>
        <w:rFonts w:ascii="Wingdings" w:hAnsi="Wingdings" w:hint="default"/>
      </w:rPr>
    </w:lvl>
    <w:lvl w:ilvl="6" w:tplc="09D0EA92">
      <w:start w:val="1"/>
      <w:numFmt w:val="bullet"/>
      <w:lvlText w:val=""/>
      <w:lvlJc w:val="left"/>
      <w:pPr>
        <w:ind w:left="5040" w:hanging="360"/>
      </w:pPr>
      <w:rPr>
        <w:rFonts w:ascii="Symbol" w:hAnsi="Symbol" w:hint="default"/>
      </w:rPr>
    </w:lvl>
    <w:lvl w:ilvl="7" w:tplc="8438CFDC">
      <w:start w:val="1"/>
      <w:numFmt w:val="bullet"/>
      <w:lvlText w:val="o"/>
      <w:lvlJc w:val="left"/>
      <w:pPr>
        <w:ind w:left="5760" w:hanging="360"/>
      </w:pPr>
      <w:rPr>
        <w:rFonts w:ascii="Courier New" w:hAnsi="Courier New" w:hint="default"/>
      </w:rPr>
    </w:lvl>
    <w:lvl w:ilvl="8" w:tplc="C2D61A5A">
      <w:start w:val="1"/>
      <w:numFmt w:val="bullet"/>
      <w:lvlText w:val=""/>
      <w:lvlJc w:val="left"/>
      <w:pPr>
        <w:ind w:left="6480" w:hanging="360"/>
      </w:pPr>
      <w:rPr>
        <w:rFonts w:ascii="Wingdings" w:hAnsi="Wingdings" w:hint="default"/>
      </w:rPr>
    </w:lvl>
  </w:abstractNum>
  <w:abstractNum w:abstractNumId="3" w15:restartNumberingAfterBreak="0">
    <w:nsid w:val="6B6A0706"/>
    <w:multiLevelType w:val="hybridMultilevel"/>
    <w:tmpl w:val="336AAFD8"/>
    <w:lvl w:ilvl="0" w:tplc="9F88A128">
      <w:start w:val="1"/>
      <w:numFmt w:val="decimal"/>
      <w:lvlText w:val="%1."/>
      <w:lvlJc w:val="left"/>
      <w:pPr>
        <w:ind w:left="720" w:hanging="360"/>
      </w:pPr>
    </w:lvl>
    <w:lvl w:ilvl="1" w:tplc="0734D00C">
      <w:start w:val="1"/>
      <w:numFmt w:val="lowerLetter"/>
      <w:lvlText w:val="%2."/>
      <w:lvlJc w:val="left"/>
      <w:pPr>
        <w:ind w:left="1440" w:hanging="360"/>
      </w:pPr>
    </w:lvl>
    <w:lvl w:ilvl="2" w:tplc="191CA882">
      <w:start w:val="1"/>
      <w:numFmt w:val="lowerRoman"/>
      <w:lvlText w:val="%3."/>
      <w:lvlJc w:val="right"/>
      <w:pPr>
        <w:ind w:left="2160" w:hanging="180"/>
      </w:pPr>
    </w:lvl>
    <w:lvl w:ilvl="3" w:tplc="21BC844E">
      <w:start w:val="1"/>
      <w:numFmt w:val="decimal"/>
      <w:lvlText w:val="%4."/>
      <w:lvlJc w:val="left"/>
      <w:pPr>
        <w:ind w:left="2880" w:hanging="360"/>
      </w:pPr>
    </w:lvl>
    <w:lvl w:ilvl="4" w:tplc="0706D7D6">
      <w:start w:val="1"/>
      <w:numFmt w:val="lowerLetter"/>
      <w:lvlText w:val="%5."/>
      <w:lvlJc w:val="left"/>
      <w:pPr>
        <w:ind w:left="3600" w:hanging="360"/>
      </w:pPr>
    </w:lvl>
    <w:lvl w:ilvl="5" w:tplc="B0BA5FCE">
      <w:start w:val="1"/>
      <w:numFmt w:val="lowerRoman"/>
      <w:lvlText w:val="%6."/>
      <w:lvlJc w:val="right"/>
      <w:pPr>
        <w:ind w:left="4320" w:hanging="180"/>
      </w:pPr>
    </w:lvl>
    <w:lvl w:ilvl="6" w:tplc="C8E48B9E">
      <w:start w:val="1"/>
      <w:numFmt w:val="decimal"/>
      <w:lvlText w:val="%7."/>
      <w:lvlJc w:val="left"/>
      <w:pPr>
        <w:ind w:left="5040" w:hanging="360"/>
      </w:pPr>
    </w:lvl>
    <w:lvl w:ilvl="7" w:tplc="BF6C0776">
      <w:start w:val="1"/>
      <w:numFmt w:val="lowerLetter"/>
      <w:lvlText w:val="%8."/>
      <w:lvlJc w:val="left"/>
      <w:pPr>
        <w:ind w:left="5760" w:hanging="360"/>
      </w:pPr>
    </w:lvl>
    <w:lvl w:ilvl="8" w:tplc="9C6C6378">
      <w:start w:val="1"/>
      <w:numFmt w:val="lowerRoman"/>
      <w:lvlText w:val="%9."/>
      <w:lvlJc w:val="right"/>
      <w:pPr>
        <w:ind w:left="6480" w:hanging="180"/>
      </w:pPr>
    </w:lvl>
  </w:abstractNum>
  <w:abstractNum w:abstractNumId="4" w15:restartNumberingAfterBreak="0">
    <w:nsid w:val="74360DCB"/>
    <w:multiLevelType w:val="hybridMultilevel"/>
    <w:tmpl w:val="C866ABD2"/>
    <w:lvl w:ilvl="0" w:tplc="46744A5E">
      <w:start w:val="1"/>
      <w:numFmt w:val="decimal"/>
      <w:lvlText w:val="%1."/>
      <w:lvlJc w:val="left"/>
      <w:pPr>
        <w:ind w:left="720" w:hanging="360"/>
      </w:pPr>
    </w:lvl>
    <w:lvl w:ilvl="1" w:tplc="45CCEE9C">
      <w:start w:val="1"/>
      <w:numFmt w:val="lowerLetter"/>
      <w:lvlText w:val="%2."/>
      <w:lvlJc w:val="left"/>
      <w:pPr>
        <w:ind w:left="1440" w:hanging="360"/>
      </w:pPr>
    </w:lvl>
    <w:lvl w:ilvl="2" w:tplc="581230A4">
      <w:start w:val="1"/>
      <w:numFmt w:val="lowerRoman"/>
      <w:lvlText w:val="%3."/>
      <w:lvlJc w:val="right"/>
      <w:pPr>
        <w:ind w:left="2160" w:hanging="180"/>
      </w:pPr>
    </w:lvl>
    <w:lvl w:ilvl="3" w:tplc="59F21782">
      <w:start w:val="1"/>
      <w:numFmt w:val="decimal"/>
      <w:lvlText w:val="%4."/>
      <w:lvlJc w:val="left"/>
      <w:pPr>
        <w:ind w:left="2880" w:hanging="360"/>
      </w:pPr>
    </w:lvl>
    <w:lvl w:ilvl="4" w:tplc="326A5572">
      <w:start w:val="1"/>
      <w:numFmt w:val="lowerLetter"/>
      <w:lvlText w:val="%5."/>
      <w:lvlJc w:val="left"/>
      <w:pPr>
        <w:ind w:left="3600" w:hanging="360"/>
      </w:pPr>
    </w:lvl>
    <w:lvl w:ilvl="5" w:tplc="598A840C">
      <w:start w:val="1"/>
      <w:numFmt w:val="lowerRoman"/>
      <w:lvlText w:val="%6."/>
      <w:lvlJc w:val="right"/>
      <w:pPr>
        <w:ind w:left="4320" w:hanging="180"/>
      </w:pPr>
    </w:lvl>
    <w:lvl w:ilvl="6" w:tplc="61649BA2">
      <w:start w:val="1"/>
      <w:numFmt w:val="decimal"/>
      <w:lvlText w:val="%7."/>
      <w:lvlJc w:val="left"/>
      <w:pPr>
        <w:ind w:left="5040" w:hanging="360"/>
      </w:pPr>
    </w:lvl>
    <w:lvl w:ilvl="7" w:tplc="1C2ACA46">
      <w:start w:val="1"/>
      <w:numFmt w:val="lowerLetter"/>
      <w:lvlText w:val="%8."/>
      <w:lvlJc w:val="left"/>
      <w:pPr>
        <w:ind w:left="5760" w:hanging="360"/>
      </w:pPr>
    </w:lvl>
    <w:lvl w:ilvl="8" w:tplc="65945A2C">
      <w:start w:val="1"/>
      <w:numFmt w:val="lowerRoman"/>
      <w:lvlText w:val="%9."/>
      <w:lvlJc w:val="right"/>
      <w:pPr>
        <w:ind w:left="6480" w:hanging="180"/>
      </w:pPr>
    </w:lvl>
  </w:abstractNum>
  <w:abstractNum w:abstractNumId="5" w15:restartNumberingAfterBreak="0">
    <w:nsid w:val="7C7C7463"/>
    <w:multiLevelType w:val="hybridMultilevel"/>
    <w:tmpl w:val="765E8E3C"/>
    <w:lvl w:ilvl="0" w:tplc="232C9D5E">
      <w:start w:val="1"/>
      <w:numFmt w:val="decimal"/>
      <w:lvlText w:val="%1."/>
      <w:lvlJc w:val="left"/>
      <w:pPr>
        <w:ind w:left="720" w:hanging="360"/>
      </w:pPr>
    </w:lvl>
    <w:lvl w:ilvl="1" w:tplc="8E42E4C6">
      <w:start w:val="1"/>
      <w:numFmt w:val="lowerLetter"/>
      <w:lvlText w:val="%2."/>
      <w:lvlJc w:val="left"/>
      <w:pPr>
        <w:ind w:left="1440" w:hanging="360"/>
      </w:pPr>
    </w:lvl>
    <w:lvl w:ilvl="2" w:tplc="13364266">
      <w:start w:val="1"/>
      <w:numFmt w:val="lowerRoman"/>
      <w:lvlText w:val="%3."/>
      <w:lvlJc w:val="left"/>
      <w:pPr>
        <w:ind w:left="2160" w:hanging="180"/>
      </w:pPr>
    </w:lvl>
    <w:lvl w:ilvl="3" w:tplc="9E525D7C">
      <w:start w:val="1"/>
      <w:numFmt w:val="decimal"/>
      <w:lvlText w:val="%4."/>
      <w:lvlJc w:val="left"/>
      <w:pPr>
        <w:ind w:left="2880" w:hanging="360"/>
      </w:pPr>
    </w:lvl>
    <w:lvl w:ilvl="4" w:tplc="DFECECE6">
      <w:start w:val="1"/>
      <w:numFmt w:val="lowerLetter"/>
      <w:lvlText w:val="%5."/>
      <w:lvlJc w:val="left"/>
      <w:pPr>
        <w:ind w:left="3600" w:hanging="360"/>
      </w:pPr>
    </w:lvl>
    <w:lvl w:ilvl="5" w:tplc="E62CE226">
      <w:start w:val="1"/>
      <w:numFmt w:val="lowerRoman"/>
      <w:lvlText w:val="%6."/>
      <w:lvlJc w:val="right"/>
      <w:pPr>
        <w:ind w:left="4320" w:hanging="180"/>
      </w:pPr>
    </w:lvl>
    <w:lvl w:ilvl="6" w:tplc="83166F96">
      <w:start w:val="1"/>
      <w:numFmt w:val="decimal"/>
      <w:lvlText w:val="%7."/>
      <w:lvlJc w:val="left"/>
      <w:pPr>
        <w:ind w:left="5040" w:hanging="360"/>
      </w:pPr>
    </w:lvl>
    <w:lvl w:ilvl="7" w:tplc="69FED044">
      <w:start w:val="1"/>
      <w:numFmt w:val="lowerLetter"/>
      <w:lvlText w:val="%8."/>
      <w:lvlJc w:val="left"/>
      <w:pPr>
        <w:ind w:left="5760" w:hanging="360"/>
      </w:pPr>
    </w:lvl>
    <w:lvl w:ilvl="8" w:tplc="37D43AE6">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579F"/>
    <w:rsid w:val="00096BD2"/>
    <w:rsid w:val="0015056F"/>
    <w:rsid w:val="00190DA1"/>
    <w:rsid w:val="002208BB"/>
    <w:rsid w:val="002411CA"/>
    <w:rsid w:val="00454703"/>
    <w:rsid w:val="00475270"/>
    <w:rsid w:val="004B24F2"/>
    <w:rsid w:val="004C1396"/>
    <w:rsid w:val="00541D4F"/>
    <w:rsid w:val="0076051D"/>
    <w:rsid w:val="00792642"/>
    <w:rsid w:val="007D3DD1"/>
    <w:rsid w:val="008F3423"/>
    <w:rsid w:val="00A04109"/>
    <w:rsid w:val="00AD7CB7"/>
    <w:rsid w:val="00B91EE9"/>
    <w:rsid w:val="00C734E8"/>
    <w:rsid w:val="00CC2A27"/>
    <w:rsid w:val="0996B14B"/>
    <w:rsid w:val="0D4069CC"/>
    <w:rsid w:val="132E0B95"/>
    <w:rsid w:val="22DB6AD3"/>
    <w:rsid w:val="25CE8D30"/>
    <w:rsid w:val="25D525A8"/>
    <w:rsid w:val="267AFFD0"/>
    <w:rsid w:val="2F7A9CD3"/>
    <w:rsid w:val="353570E5"/>
    <w:rsid w:val="4498FB37"/>
    <w:rsid w:val="4DD06B00"/>
    <w:rsid w:val="521A330E"/>
    <w:rsid w:val="54FC0995"/>
    <w:rsid w:val="57CDF5DD"/>
    <w:rsid w:val="6D8B620E"/>
    <w:rsid w:val="719B579F"/>
    <w:rsid w:val="768C8EB5"/>
    <w:rsid w:val="7ADF1349"/>
    <w:rsid w:val="7BADC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chartTrackingRefBased/>
  <w15:docId w15:val="{478AAA21-3EF4-46A5-9A8B-9F018E4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3</cp:revision>
  <dcterms:created xsi:type="dcterms:W3CDTF">2020-09-25T17:07:00Z</dcterms:created>
  <dcterms:modified xsi:type="dcterms:W3CDTF">2020-10-05T20:10:00Z</dcterms:modified>
</cp:coreProperties>
</file>