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B8DD0" w14:textId="77777777" w:rsidR="00AA0A3F" w:rsidRDefault="00AA0A3F" w:rsidP="00893ADE">
      <w:pPr>
        <w:spacing w:after="0"/>
        <w:jc w:val="center"/>
        <w:rPr>
          <w:rFonts w:ascii="Dosis" w:hAnsi="Dosis"/>
          <w:b/>
        </w:rPr>
      </w:pPr>
      <w:r w:rsidRPr="00AA0A3F">
        <w:rPr>
          <w:rFonts w:ascii="Dosis" w:hAnsi="Dosis"/>
          <w:b/>
          <w:noProof/>
          <w:lang w:eastAsia="en-GB"/>
        </w:rPr>
        <w:drawing>
          <wp:inline distT="0" distB="0" distL="0" distR="0" wp14:anchorId="12D7E201" wp14:editId="7F0609CA">
            <wp:extent cx="162687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6870" cy="807720"/>
                    </a:xfrm>
                    <a:prstGeom prst="rect">
                      <a:avLst/>
                    </a:prstGeom>
                    <a:noFill/>
                    <a:ln>
                      <a:noFill/>
                    </a:ln>
                  </pic:spPr>
                </pic:pic>
              </a:graphicData>
            </a:graphic>
          </wp:inline>
        </w:drawing>
      </w:r>
    </w:p>
    <w:p w14:paraId="3F8C52B5" w14:textId="77777777" w:rsidR="00893ADE" w:rsidRPr="00893ADE" w:rsidRDefault="00245363" w:rsidP="00893ADE">
      <w:pPr>
        <w:spacing w:after="0"/>
        <w:jc w:val="center"/>
        <w:rPr>
          <w:rFonts w:ascii="Dosis" w:hAnsi="Dosis"/>
          <w:b/>
        </w:rPr>
      </w:pPr>
      <w:r>
        <w:rPr>
          <w:rFonts w:ascii="Dosis" w:hAnsi="Dosis"/>
          <w:b/>
        </w:rPr>
        <w:t xml:space="preserve">19.00 Thursday </w:t>
      </w:r>
      <w:r w:rsidR="00E9226E">
        <w:rPr>
          <w:rFonts w:ascii="Dosis" w:hAnsi="Dosis"/>
          <w:b/>
        </w:rPr>
        <w:t>27</w:t>
      </w:r>
      <w:r w:rsidR="00473947" w:rsidRPr="00473947">
        <w:rPr>
          <w:rFonts w:ascii="Dosis" w:hAnsi="Dosis"/>
          <w:b/>
          <w:vertAlign w:val="superscript"/>
        </w:rPr>
        <w:t>th</w:t>
      </w:r>
      <w:r w:rsidR="00893ADE" w:rsidRPr="00893ADE">
        <w:rPr>
          <w:rFonts w:ascii="Dosis" w:hAnsi="Dosis"/>
          <w:b/>
        </w:rPr>
        <w:t xml:space="preserve"> </w:t>
      </w:r>
      <w:r w:rsidR="00E9226E">
        <w:rPr>
          <w:rFonts w:ascii="Dosis" w:hAnsi="Dosis"/>
          <w:b/>
        </w:rPr>
        <w:t>January 2022</w:t>
      </w:r>
      <w:r>
        <w:rPr>
          <w:rFonts w:ascii="Dosis" w:hAnsi="Dosis"/>
          <w:b/>
        </w:rPr>
        <w:t xml:space="preserve"> - </w:t>
      </w:r>
      <w:r w:rsidR="00154752">
        <w:rPr>
          <w:rFonts w:ascii="Dosis" w:hAnsi="Dosis"/>
          <w:b/>
        </w:rPr>
        <w:t>Zoom</w:t>
      </w:r>
    </w:p>
    <w:p w14:paraId="054DC432" w14:textId="77777777" w:rsidR="00893ADE" w:rsidRDefault="00893ADE" w:rsidP="00893ADE">
      <w:pPr>
        <w:spacing w:after="0"/>
        <w:jc w:val="center"/>
        <w:rPr>
          <w:rFonts w:ascii="Dosis" w:hAnsi="Dosis"/>
          <w:b/>
        </w:rPr>
      </w:pPr>
      <w:r w:rsidRPr="00893ADE">
        <w:rPr>
          <w:rFonts w:ascii="Dosis" w:hAnsi="Dosis"/>
          <w:b/>
        </w:rPr>
        <w:t>Steering Group Meeting Notes</w:t>
      </w:r>
    </w:p>
    <w:p w14:paraId="136C6EDC" w14:textId="77777777" w:rsidR="00893ADE" w:rsidRPr="00893ADE" w:rsidRDefault="00893ADE" w:rsidP="00A03223">
      <w:pPr>
        <w:spacing w:after="0" w:line="240" w:lineRule="auto"/>
        <w:jc w:val="center"/>
        <w:rPr>
          <w:rFonts w:ascii="Dosis" w:hAnsi="Dosis"/>
          <w:b/>
        </w:rPr>
      </w:pPr>
    </w:p>
    <w:p w14:paraId="41E5A658" w14:textId="1462BF0E" w:rsidR="00CA1676" w:rsidRDefault="00893ADE" w:rsidP="00E9226E">
      <w:pPr>
        <w:spacing w:after="0" w:line="360" w:lineRule="auto"/>
        <w:rPr>
          <w:rFonts w:ascii="Dosis" w:hAnsi="Dosis"/>
        </w:rPr>
      </w:pPr>
      <w:r w:rsidRPr="00893ADE">
        <w:rPr>
          <w:rFonts w:ascii="Dosis" w:hAnsi="Dosis"/>
          <w:b/>
        </w:rPr>
        <w:t>SG Members</w:t>
      </w:r>
      <w:r w:rsidRPr="00397C69">
        <w:rPr>
          <w:rFonts w:ascii="Dosis" w:hAnsi="Dosis"/>
        </w:rPr>
        <w:t xml:space="preserve">: </w:t>
      </w:r>
      <w:r w:rsidR="00154752">
        <w:rPr>
          <w:rFonts w:ascii="Dosis" w:hAnsi="Dosis"/>
        </w:rPr>
        <w:t xml:space="preserve"> </w:t>
      </w:r>
      <w:r w:rsidR="001F0D3A">
        <w:rPr>
          <w:rFonts w:ascii="Dosis" w:hAnsi="Dosis"/>
        </w:rPr>
        <w:t>Varsha Patel, Rekha Mehta, Francine Reid, Erica Fontaine</w:t>
      </w:r>
      <w:r w:rsidR="00525C5C">
        <w:rPr>
          <w:rFonts w:ascii="Dosis" w:hAnsi="Dosis"/>
        </w:rPr>
        <w:t>, Amita Jagai-Kempster, Dennis Barke</w:t>
      </w:r>
      <w:r w:rsidR="008C00E2">
        <w:rPr>
          <w:rFonts w:ascii="Dosis" w:hAnsi="Dosis"/>
        </w:rPr>
        <w:t>r, Shamim Manji, Shobhan</w:t>
      </w:r>
      <w:r w:rsidR="003E38C9">
        <w:rPr>
          <w:rFonts w:ascii="Dosis" w:hAnsi="Dosis"/>
        </w:rPr>
        <w:t>a Shah, Shaz Mohamed</w:t>
      </w:r>
      <w:r w:rsidR="0025637A">
        <w:rPr>
          <w:rFonts w:ascii="Dosis" w:hAnsi="Dosis"/>
        </w:rPr>
        <w:t xml:space="preserve">, Grace N’Guessan and </w:t>
      </w:r>
      <w:r w:rsidR="003E38C9">
        <w:rPr>
          <w:rFonts w:ascii="Dosis" w:hAnsi="Dosis"/>
        </w:rPr>
        <w:t xml:space="preserve">Ken Woods. </w:t>
      </w:r>
    </w:p>
    <w:p w14:paraId="222B4F31" w14:textId="77777777" w:rsidR="00893ADE" w:rsidRDefault="00E9226E" w:rsidP="00B656DE">
      <w:pPr>
        <w:spacing w:after="0" w:line="360" w:lineRule="auto"/>
        <w:rPr>
          <w:rFonts w:ascii="Dosis" w:hAnsi="Dosis"/>
        </w:rPr>
      </w:pPr>
      <w:r>
        <w:rPr>
          <w:rFonts w:ascii="Dosis" w:hAnsi="Dosis"/>
          <w:b/>
        </w:rPr>
        <w:t>Co-optee:</w:t>
      </w:r>
      <w:r w:rsidR="00893ADE" w:rsidRPr="00397C69">
        <w:rPr>
          <w:rFonts w:ascii="Dosis" w:hAnsi="Dosis"/>
        </w:rPr>
        <w:t xml:space="preserve"> </w:t>
      </w:r>
      <w:r w:rsidR="00AB7EBF" w:rsidRPr="00397C69">
        <w:rPr>
          <w:rFonts w:ascii="Dosis" w:hAnsi="Dosis"/>
        </w:rPr>
        <w:t xml:space="preserve">Paddy </w:t>
      </w:r>
      <w:r w:rsidR="00510AA7">
        <w:rPr>
          <w:rFonts w:ascii="Dosis" w:hAnsi="Dosis"/>
        </w:rPr>
        <w:t xml:space="preserve">Lyne. </w:t>
      </w:r>
    </w:p>
    <w:p w14:paraId="7289E0BE" w14:textId="77777777" w:rsidR="00752727" w:rsidRDefault="00893ADE" w:rsidP="00452DDB">
      <w:pPr>
        <w:spacing w:after="0" w:line="360" w:lineRule="auto"/>
        <w:rPr>
          <w:rFonts w:ascii="Dosis" w:hAnsi="Dosis"/>
        </w:rPr>
      </w:pPr>
      <w:r w:rsidRPr="00397C69">
        <w:rPr>
          <w:rFonts w:ascii="Dosis" w:hAnsi="Dosis"/>
          <w:b/>
        </w:rPr>
        <w:t>ITA</w:t>
      </w:r>
      <w:r w:rsidR="00BB47ED" w:rsidRPr="00397C69">
        <w:rPr>
          <w:rFonts w:ascii="Dosis" w:hAnsi="Dosis"/>
        </w:rPr>
        <w:t xml:space="preserve">: Raj </w:t>
      </w:r>
      <w:r w:rsidR="00D118F5">
        <w:rPr>
          <w:rFonts w:ascii="Dosis" w:hAnsi="Dosis"/>
        </w:rPr>
        <w:t>Kumar</w:t>
      </w:r>
      <w:r w:rsidR="00752727">
        <w:rPr>
          <w:rFonts w:ascii="Dosis" w:hAnsi="Dosis"/>
        </w:rPr>
        <w:t xml:space="preserve">, </w:t>
      </w:r>
      <w:r w:rsidR="00E9226E">
        <w:rPr>
          <w:rFonts w:ascii="Dosis" w:hAnsi="Dosis"/>
        </w:rPr>
        <w:t>Casey Dalton</w:t>
      </w:r>
      <w:r w:rsidR="00BB47ED" w:rsidRPr="00397C69">
        <w:rPr>
          <w:rFonts w:ascii="Dosis" w:hAnsi="Dosis"/>
        </w:rPr>
        <w:t xml:space="preserve"> and Rish Rahane. </w:t>
      </w:r>
    </w:p>
    <w:p w14:paraId="2E7FBFFA" w14:textId="77777777" w:rsidR="00B54199" w:rsidRDefault="00EA5830" w:rsidP="00452DDB">
      <w:pPr>
        <w:spacing w:after="0" w:line="360" w:lineRule="auto"/>
        <w:rPr>
          <w:rFonts w:ascii="Dosis" w:hAnsi="Dosis"/>
        </w:rPr>
      </w:pPr>
      <w:r>
        <w:rPr>
          <w:rFonts w:ascii="Dosis" w:hAnsi="Dosis"/>
          <w:b/>
        </w:rPr>
        <w:t xml:space="preserve">Christ Church </w:t>
      </w:r>
      <w:r w:rsidR="00B54199" w:rsidRPr="00B54199">
        <w:rPr>
          <w:rFonts w:ascii="Dosis" w:hAnsi="Dosis"/>
          <w:b/>
        </w:rPr>
        <w:t>Roxeth</w:t>
      </w:r>
      <w:r w:rsidR="00B54199">
        <w:rPr>
          <w:rFonts w:ascii="Dosis" w:hAnsi="Dosis"/>
        </w:rPr>
        <w:t>: Carol Sormaz</w:t>
      </w:r>
      <w:r w:rsidR="00C047D0">
        <w:rPr>
          <w:rFonts w:ascii="Dosis" w:hAnsi="Dosis"/>
        </w:rPr>
        <w:t>.</w:t>
      </w:r>
    </w:p>
    <w:p w14:paraId="75F4A379" w14:textId="77777777" w:rsidR="001F295A" w:rsidRPr="001F295A" w:rsidRDefault="001F295A" w:rsidP="00452DDB">
      <w:pPr>
        <w:spacing w:after="0" w:line="360" w:lineRule="auto"/>
        <w:rPr>
          <w:rFonts w:ascii="Dosis" w:hAnsi="Dosis"/>
        </w:rPr>
      </w:pPr>
      <w:r w:rsidRPr="001F295A">
        <w:rPr>
          <w:rFonts w:ascii="Dosis" w:hAnsi="Dosis"/>
          <w:b/>
        </w:rPr>
        <w:t>Higgins</w:t>
      </w:r>
      <w:r>
        <w:rPr>
          <w:rFonts w:ascii="Dosis" w:hAnsi="Dosis"/>
          <w:b/>
        </w:rPr>
        <w:t>:</w:t>
      </w:r>
      <w:r>
        <w:rPr>
          <w:rFonts w:ascii="Dosis" w:hAnsi="Dosis"/>
        </w:rPr>
        <w:t xml:space="preserve"> Joan Borzak</w:t>
      </w:r>
      <w:r w:rsidR="002F62E5">
        <w:rPr>
          <w:rFonts w:ascii="Dosis" w:hAnsi="Dosis"/>
        </w:rPr>
        <w:t xml:space="preserve">. </w:t>
      </w:r>
    </w:p>
    <w:p w14:paraId="45304800" w14:textId="202D984D" w:rsidR="009A5740" w:rsidRDefault="009A5740" w:rsidP="00452DDB">
      <w:pPr>
        <w:spacing w:after="0" w:line="360" w:lineRule="auto"/>
        <w:rPr>
          <w:rFonts w:ascii="Dosis" w:hAnsi="Dosis"/>
        </w:rPr>
      </w:pPr>
      <w:r w:rsidRPr="009A5740">
        <w:rPr>
          <w:rFonts w:ascii="Dosis" w:hAnsi="Dosis"/>
          <w:b/>
        </w:rPr>
        <w:t>MyYard</w:t>
      </w:r>
      <w:r>
        <w:rPr>
          <w:rFonts w:ascii="Dosis" w:hAnsi="Dosis"/>
        </w:rPr>
        <w:t xml:space="preserve">: </w:t>
      </w:r>
      <w:r w:rsidR="00525C5C">
        <w:rPr>
          <w:rFonts w:ascii="Dosis" w:hAnsi="Dosis"/>
        </w:rPr>
        <w:t>Rachel Dimind</w:t>
      </w:r>
      <w:r w:rsidR="0025637A">
        <w:rPr>
          <w:rFonts w:ascii="Dosis" w:hAnsi="Dosis"/>
        </w:rPr>
        <w:t>.</w:t>
      </w:r>
    </w:p>
    <w:p w14:paraId="68470954" w14:textId="77777777" w:rsidR="00EF5A9C" w:rsidRDefault="00685702" w:rsidP="00452DDB">
      <w:pPr>
        <w:spacing w:after="0" w:line="360" w:lineRule="auto"/>
        <w:rPr>
          <w:rFonts w:ascii="Dosis" w:hAnsi="Dosis"/>
        </w:rPr>
      </w:pPr>
      <w:r w:rsidRPr="00685702">
        <w:rPr>
          <w:rFonts w:ascii="Dosis" w:hAnsi="Dosis"/>
          <w:b/>
        </w:rPr>
        <w:t>LB Harrow</w:t>
      </w:r>
      <w:r>
        <w:rPr>
          <w:rFonts w:ascii="Dosis" w:hAnsi="Dosis"/>
          <w:b/>
        </w:rPr>
        <w:t xml:space="preserve">: </w:t>
      </w:r>
      <w:r w:rsidR="00E9226E">
        <w:rPr>
          <w:rFonts w:ascii="Dosis" w:hAnsi="Dosis"/>
        </w:rPr>
        <w:t xml:space="preserve">Alison Pegg </w:t>
      </w:r>
      <w:r w:rsidR="00525C5C">
        <w:rPr>
          <w:rFonts w:ascii="Dosis" w:hAnsi="Dosis"/>
        </w:rPr>
        <w:t>and Mary Hannington</w:t>
      </w:r>
      <w:r w:rsidR="00C047D0">
        <w:rPr>
          <w:rFonts w:ascii="Dosis" w:hAnsi="Dosis"/>
        </w:rPr>
        <w:t xml:space="preserve">. </w:t>
      </w:r>
    </w:p>
    <w:p w14:paraId="083DD9D9" w14:textId="77777777" w:rsidR="005E78DD" w:rsidRPr="00C32D9B" w:rsidRDefault="005E78DD" w:rsidP="00452DDB">
      <w:pPr>
        <w:spacing w:after="0" w:line="360" w:lineRule="auto"/>
        <w:rPr>
          <w:rFonts w:ascii="Dosis" w:hAnsi="Dosis"/>
        </w:rPr>
      </w:pPr>
      <w:r w:rsidRPr="005E78DD">
        <w:rPr>
          <w:rFonts w:ascii="Dosis" w:hAnsi="Dosis"/>
          <w:b/>
        </w:rPr>
        <w:t>Councillors</w:t>
      </w:r>
      <w:r>
        <w:rPr>
          <w:rFonts w:ascii="Dosis" w:hAnsi="Dosis"/>
        </w:rPr>
        <w:t>: Cllr Dan Anderson</w:t>
      </w:r>
      <w:r w:rsidR="00C047D0">
        <w:rPr>
          <w:rFonts w:ascii="Dosis" w:hAnsi="Dosis"/>
        </w:rPr>
        <w:t xml:space="preserve">. </w:t>
      </w:r>
    </w:p>
    <w:p w14:paraId="47DB16C0" w14:textId="6DA244AA" w:rsidR="00E9226E" w:rsidRDefault="00893ADE" w:rsidP="00452DDB">
      <w:pPr>
        <w:spacing w:after="0" w:line="360" w:lineRule="auto"/>
        <w:rPr>
          <w:rFonts w:ascii="Dosis" w:hAnsi="Dosis"/>
        </w:rPr>
      </w:pPr>
      <w:r w:rsidRPr="00893ADE">
        <w:rPr>
          <w:rFonts w:ascii="Dosis" w:hAnsi="Dosis"/>
          <w:b/>
        </w:rPr>
        <w:t>Apologies</w:t>
      </w:r>
      <w:r w:rsidRPr="00893ADE">
        <w:rPr>
          <w:rFonts w:ascii="Dosis" w:hAnsi="Dosis"/>
        </w:rPr>
        <w:t xml:space="preserve">: </w:t>
      </w:r>
      <w:r w:rsidR="000D25EC">
        <w:rPr>
          <w:rFonts w:ascii="Dosis" w:hAnsi="Dosis"/>
        </w:rPr>
        <w:t xml:space="preserve">Cllr </w:t>
      </w:r>
      <w:r w:rsidR="00E9226E">
        <w:rPr>
          <w:rFonts w:ascii="Dosis" w:hAnsi="Dosis"/>
        </w:rPr>
        <w:t>Sarah Butterworth,</w:t>
      </w:r>
      <w:r w:rsidR="005E78DD">
        <w:rPr>
          <w:rFonts w:ascii="Dosis" w:hAnsi="Dosis"/>
        </w:rPr>
        <w:t xml:space="preserve"> </w:t>
      </w:r>
      <w:r w:rsidR="00DE6AD9">
        <w:rPr>
          <w:rFonts w:ascii="Dosis" w:hAnsi="Dosis"/>
        </w:rPr>
        <w:t>David Worral</w:t>
      </w:r>
      <w:r w:rsidR="00882D80">
        <w:rPr>
          <w:rFonts w:ascii="Dosis" w:hAnsi="Dosis"/>
        </w:rPr>
        <w:t xml:space="preserve">l, </w:t>
      </w:r>
      <w:r w:rsidR="00E9226E">
        <w:rPr>
          <w:rFonts w:ascii="Dosis" w:hAnsi="Dosis"/>
        </w:rPr>
        <w:t xml:space="preserve">Anthea Watkins, Salome Irungu, </w:t>
      </w:r>
      <w:r w:rsidR="00525C5C">
        <w:rPr>
          <w:rFonts w:ascii="Dosis" w:hAnsi="Dosis"/>
        </w:rPr>
        <w:t xml:space="preserve">Bill Beardon, Duad Amin, </w:t>
      </w:r>
      <w:r w:rsidR="00637BC9">
        <w:rPr>
          <w:rFonts w:ascii="Dosis" w:hAnsi="Dosis"/>
        </w:rPr>
        <w:t xml:space="preserve">and </w:t>
      </w:r>
      <w:r w:rsidR="00525C5C">
        <w:rPr>
          <w:rFonts w:ascii="Dosis" w:hAnsi="Dosis"/>
        </w:rPr>
        <w:t xml:space="preserve">Sharon Reid. </w:t>
      </w:r>
    </w:p>
    <w:p w14:paraId="3B049114" w14:textId="77777777" w:rsidR="00F90B72" w:rsidRPr="00F90B72" w:rsidRDefault="00F90B72" w:rsidP="00F90B72">
      <w:pPr>
        <w:pStyle w:val="ListParagraph"/>
        <w:ind w:left="1080"/>
        <w:rPr>
          <w:rFonts w:ascii="Dosis" w:hAnsi="Dosis"/>
        </w:rPr>
      </w:pPr>
    </w:p>
    <w:p w14:paraId="2B86AFB1" w14:textId="5AF56844" w:rsidR="003C3DEA" w:rsidRPr="004979F7" w:rsidRDefault="00E9226E" w:rsidP="004979F7">
      <w:pPr>
        <w:pStyle w:val="ListParagraph"/>
        <w:numPr>
          <w:ilvl w:val="0"/>
          <w:numId w:val="1"/>
        </w:numPr>
        <w:rPr>
          <w:rFonts w:ascii="Dosis" w:hAnsi="Dosis"/>
          <w:b/>
        </w:rPr>
      </w:pPr>
      <w:r>
        <w:rPr>
          <w:rFonts w:ascii="Dosis" w:hAnsi="Dosis"/>
          <w:b/>
        </w:rPr>
        <w:t>Notes of meeting held on 25</w:t>
      </w:r>
      <w:r w:rsidR="000B3B53" w:rsidRPr="000B3B53">
        <w:rPr>
          <w:rFonts w:ascii="Dosis" w:hAnsi="Dosis"/>
          <w:b/>
          <w:vertAlign w:val="superscript"/>
        </w:rPr>
        <w:t>th</w:t>
      </w:r>
      <w:r w:rsidR="000B3B53">
        <w:rPr>
          <w:rFonts w:ascii="Dosis" w:hAnsi="Dosis"/>
          <w:b/>
        </w:rPr>
        <w:t xml:space="preserve"> </w:t>
      </w:r>
      <w:r>
        <w:rPr>
          <w:rFonts w:ascii="Dosis" w:hAnsi="Dosis"/>
          <w:b/>
        </w:rPr>
        <w:t>November, 3</w:t>
      </w:r>
      <w:r w:rsidRPr="00E9226E">
        <w:rPr>
          <w:rFonts w:ascii="Dosis" w:hAnsi="Dosis"/>
          <w:b/>
          <w:vertAlign w:val="superscript"/>
        </w:rPr>
        <w:t>rd</w:t>
      </w:r>
      <w:r>
        <w:rPr>
          <w:rFonts w:ascii="Dosis" w:hAnsi="Dosis"/>
          <w:b/>
        </w:rPr>
        <w:t xml:space="preserve"> Dec</w:t>
      </w:r>
      <w:r w:rsidR="0025637A">
        <w:rPr>
          <w:rFonts w:ascii="Dosis" w:hAnsi="Dosis"/>
          <w:b/>
        </w:rPr>
        <w:t>ember</w:t>
      </w:r>
      <w:r>
        <w:rPr>
          <w:rFonts w:ascii="Dosis" w:hAnsi="Dosis"/>
          <w:b/>
        </w:rPr>
        <w:t xml:space="preserve"> and 13</w:t>
      </w:r>
      <w:r w:rsidR="00473947" w:rsidRPr="00473947">
        <w:rPr>
          <w:rFonts w:ascii="Dosis" w:hAnsi="Dosis"/>
          <w:b/>
          <w:vertAlign w:val="superscript"/>
        </w:rPr>
        <w:t>th</w:t>
      </w:r>
      <w:r w:rsidR="00473947">
        <w:rPr>
          <w:rFonts w:ascii="Dosis" w:hAnsi="Dosis"/>
          <w:b/>
        </w:rPr>
        <w:t xml:space="preserve"> </w:t>
      </w:r>
      <w:r>
        <w:rPr>
          <w:rFonts w:ascii="Dosis" w:hAnsi="Dosis"/>
          <w:b/>
        </w:rPr>
        <w:t>Jan</w:t>
      </w:r>
      <w:r w:rsidR="0025637A">
        <w:rPr>
          <w:rFonts w:ascii="Dosis" w:hAnsi="Dosis"/>
          <w:b/>
        </w:rPr>
        <w:t>uary</w:t>
      </w:r>
      <w:r w:rsidR="00894F93">
        <w:rPr>
          <w:rFonts w:ascii="Dosis" w:hAnsi="Dosis"/>
          <w:b/>
        </w:rPr>
        <w:tab/>
      </w:r>
      <w:r w:rsidR="00637BC9" w:rsidRPr="00637BC9">
        <w:rPr>
          <w:rFonts w:ascii="Dosis" w:hAnsi="Dosis"/>
          <w:bCs/>
        </w:rPr>
        <w:t>were agreed.</w:t>
      </w:r>
      <w:r w:rsidR="00894F93">
        <w:rPr>
          <w:rFonts w:ascii="Dosis" w:hAnsi="Dosis"/>
          <w:b/>
        </w:rPr>
        <w:tab/>
      </w:r>
      <w:r w:rsidR="00894F93" w:rsidRPr="00894F93">
        <w:rPr>
          <w:rFonts w:ascii="Dosis" w:hAnsi="Dosis"/>
          <w:i/>
        </w:rPr>
        <w:t>All</w:t>
      </w:r>
    </w:p>
    <w:p w14:paraId="690EF5AF" w14:textId="77777777" w:rsidR="003C3DEA" w:rsidRPr="00252022" w:rsidRDefault="003C3DEA" w:rsidP="00252022">
      <w:pPr>
        <w:pStyle w:val="ListParagraph"/>
        <w:ind w:left="786"/>
        <w:rPr>
          <w:rFonts w:ascii="Dosis" w:hAnsi="Dosis"/>
          <w:b/>
        </w:rPr>
      </w:pPr>
    </w:p>
    <w:p w14:paraId="7DF43959" w14:textId="77777777" w:rsidR="00BA1103" w:rsidRPr="0006302A" w:rsidRDefault="00E9226E" w:rsidP="000D25EC">
      <w:pPr>
        <w:pStyle w:val="ListParagraph"/>
        <w:numPr>
          <w:ilvl w:val="0"/>
          <w:numId w:val="1"/>
        </w:numPr>
        <w:rPr>
          <w:rFonts w:ascii="Dosis" w:hAnsi="Dosis"/>
          <w:b/>
        </w:rPr>
      </w:pPr>
      <w:r>
        <w:rPr>
          <w:rFonts w:ascii="Dosis" w:hAnsi="Dosis"/>
          <w:b/>
        </w:rPr>
        <w:t>Good News Stories</w:t>
      </w:r>
    </w:p>
    <w:p w14:paraId="1D49186D" w14:textId="77777777" w:rsidR="00BA1103" w:rsidRDefault="001E4AFB" w:rsidP="001E4AFB">
      <w:pPr>
        <w:pStyle w:val="ListParagraph"/>
        <w:numPr>
          <w:ilvl w:val="0"/>
          <w:numId w:val="16"/>
        </w:numPr>
        <w:rPr>
          <w:rFonts w:ascii="Dosis" w:hAnsi="Dosis"/>
        </w:rPr>
      </w:pPr>
      <w:r w:rsidRPr="001E4AFB">
        <w:rPr>
          <w:rFonts w:ascii="Dosis" w:hAnsi="Dosis"/>
          <w:b/>
        </w:rPr>
        <w:t>Site visit</w:t>
      </w:r>
      <w:r>
        <w:rPr>
          <w:rFonts w:ascii="Dosis" w:hAnsi="Dosis"/>
        </w:rPr>
        <w:t xml:space="preserve"> – Rekha mentioned the site visit was very pleasant and informative. She described the layout and s</w:t>
      </w:r>
      <w:r w:rsidR="00853CC9">
        <w:rPr>
          <w:rFonts w:ascii="Dosis" w:hAnsi="Dosis"/>
        </w:rPr>
        <w:t>ize of some of the properties and stated that t</w:t>
      </w:r>
      <w:r>
        <w:rPr>
          <w:rFonts w:ascii="Dosis" w:hAnsi="Dosis"/>
        </w:rPr>
        <w:t xml:space="preserve">he construction is progressing very well and the houses are coming up nicely. </w:t>
      </w:r>
    </w:p>
    <w:p w14:paraId="183AC246" w14:textId="77777777" w:rsidR="00AA7873" w:rsidRDefault="00AA7873" w:rsidP="00AA7873">
      <w:pPr>
        <w:pStyle w:val="ListParagraph"/>
        <w:ind w:left="1494"/>
        <w:rPr>
          <w:rFonts w:ascii="Dosis" w:hAnsi="Dosis"/>
        </w:rPr>
      </w:pPr>
    </w:p>
    <w:p w14:paraId="213BC582" w14:textId="3D85DCE8" w:rsidR="00AA7873" w:rsidRPr="00AA7873" w:rsidRDefault="005E78DD" w:rsidP="00AA7873">
      <w:pPr>
        <w:pStyle w:val="ListParagraph"/>
        <w:numPr>
          <w:ilvl w:val="0"/>
          <w:numId w:val="16"/>
        </w:numPr>
        <w:rPr>
          <w:rFonts w:ascii="Dosis" w:hAnsi="Dosis"/>
        </w:rPr>
      </w:pPr>
      <w:r>
        <w:rPr>
          <w:rFonts w:ascii="Dosis" w:hAnsi="Dosis"/>
          <w:b/>
        </w:rPr>
        <w:t>In</w:t>
      </w:r>
      <w:r w:rsidRPr="005E78DD">
        <w:rPr>
          <w:rFonts w:ascii="Dosis" w:hAnsi="Dosis"/>
          <w:b/>
        </w:rPr>
        <w:t>-person meetings</w:t>
      </w:r>
      <w:r>
        <w:rPr>
          <w:rFonts w:ascii="Dosis" w:hAnsi="Dosis"/>
        </w:rPr>
        <w:t xml:space="preserve"> – British Legion can be used for the meetings, definitely pre-meetings</w:t>
      </w:r>
      <w:r w:rsidR="00853CC9">
        <w:rPr>
          <w:rFonts w:ascii="Dosis" w:hAnsi="Dosis"/>
        </w:rPr>
        <w:t xml:space="preserve"> and also </w:t>
      </w:r>
      <w:r w:rsidR="00513051" w:rsidRPr="004C34E3">
        <w:rPr>
          <w:rFonts w:ascii="Dosis" w:hAnsi="Dosis"/>
          <w:color w:val="000000" w:themeColor="text1"/>
        </w:rPr>
        <w:t xml:space="preserve">potentially </w:t>
      </w:r>
      <w:r w:rsidR="00853CC9">
        <w:rPr>
          <w:rFonts w:ascii="Dosis" w:hAnsi="Dosis"/>
        </w:rPr>
        <w:t xml:space="preserve">for full SG meetings once </w:t>
      </w:r>
      <w:r w:rsidR="005B1821">
        <w:rPr>
          <w:rFonts w:ascii="Dosis" w:hAnsi="Dosis"/>
        </w:rPr>
        <w:t xml:space="preserve">a </w:t>
      </w:r>
      <w:r w:rsidR="00853CC9">
        <w:rPr>
          <w:rFonts w:ascii="Dosis" w:hAnsi="Dosis"/>
        </w:rPr>
        <w:t>risk-assessment</w:t>
      </w:r>
      <w:r w:rsidR="005B1821">
        <w:rPr>
          <w:rFonts w:ascii="Dosis" w:hAnsi="Dosis"/>
        </w:rPr>
        <w:t xml:space="preserve"> has been carried</w:t>
      </w:r>
      <w:r w:rsidR="004D2AEF">
        <w:rPr>
          <w:rFonts w:ascii="Dosis" w:hAnsi="Dosis"/>
        </w:rPr>
        <w:t xml:space="preserve"> out</w:t>
      </w:r>
      <w:r w:rsidR="005B1821">
        <w:rPr>
          <w:rFonts w:ascii="Dosis" w:hAnsi="Dosis"/>
        </w:rPr>
        <w:t xml:space="preserve">. Anthea to send </w:t>
      </w:r>
      <w:r w:rsidR="004D2AEF">
        <w:rPr>
          <w:rFonts w:ascii="Dosis" w:hAnsi="Dosis"/>
        </w:rPr>
        <w:t xml:space="preserve">Raj </w:t>
      </w:r>
      <w:r w:rsidR="005B1821">
        <w:rPr>
          <w:rFonts w:ascii="Dosis" w:hAnsi="Dosis"/>
        </w:rPr>
        <w:t xml:space="preserve">the relevant form </w:t>
      </w:r>
      <w:r w:rsidR="004D2AEF">
        <w:rPr>
          <w:rFonts w:ascii="Dosis" w:hAnsi="Dosis"/>
        </w:rPr>
        <w:t>for completion.</w:t>
      </w:r>
    </w:p>
    <w:p w14:paraId="0D14CA0C" w14:textId="77777777" w:rsidR="00AA7873" w:rsidRPr="00AA7873" w:rsidRDefault="00AA7873" w:rsidP="00AA7873">
      <w:pPr>
        <w:pStyle w:val="ListParagraph"/>
        <w:ind w:left="1494"/>
        <w:rPr>
          <w:rFonts w:ascii="Dosis" w:hAnsi="Dosis"/>
        </w:rPr>
      </w:pPr>
    </w:p>
    <w:p w14:paraId="7197DC36" w14:textId="77777777" w:rsidR="00AA7873" w:rsidRPr="00AA7873" w:rsidRDefault="005E78DD" w:rsidP="00AA7873">
      <w:pPr>
        <w:pStyle w:val="ListParagraph"/>
        <w:numPr>
          <w:ilvl w:val="0"/>
          <w:numId w:val="16"/>
        </w:numPr>
        <w:rPr>
          <w:rFonts w:ascii="Dosis" w:hAnsi="Dosis"/>
          <w:b/>
        </w:rPr>
      </w:pPr>
      <w:r>
        <w:rPr>
          <w:rFonts w:ascii="Dosis" w:hAnsi="Dosis"/>
          <w:b/>
        </w:rPr>
        <w:t>Sim-cards for non-secure residents</w:t>
      </w:r>
      <w:r>
        <w:rPr>
          <w:rFonts w:ascii="Dosis" w:hAnsi="Dosis"/>
        </w:rPr>
        <w:t xml:space="preserve">– Rachel announced that over one-hundred </w:t>
      </w:r>
      <w:r w:rsidR="00853CC9">
        <w:rPr>
          <w:rFonts w:ascii="Dosis" w:hAnsi="Dosis"/>
        </w:rPr>
        <w:t xml:space="preserve">ready-to-use </w:t>
      </w:r>
      <w:r>
        <w:rPr>
          <w:rFonts w:ascii="Dosis" w:hAnsi="Dosis"/>
        </w:rPr>
        <w:t xml:space="preserve">sim-cards had been obtained for non-secure </w:t>
      </w:r>
      <w:r w:rsidR="00853CC9">
        <w:rPr>
          <w:rFonts w:ascii="Dosis" w:hAnsi="Dosis"/>
        </w:rPr>
        <w:t xml:space="preserve">residents. </w:t>
      </w:r>
    </w:p>
    <w:p w14:paraId="69E80A1C" w14:textId="77777777" w:rsidR="00AA7873" w:rsidRPr="005E78DD" w:rsidRDefault="00AA7873" w:rsidP="00AA7873">
      <w:pPr>
        <w:pStyle w:val="ListParagraph"/>
        <w:ind w:left="1494"/>
        <w:rPr>
          <w:rFonts w:ascii="Dosis" w:hAnsi="Dosis"/>
          <w:b/>
        </w:rPr>
      </w:pPr>
    </w:p>
    <w:p w14:paraId="05D8D62D" w14:textId="12A4A2E0" w:rsidR="005E78DD" w:rsidRPr="00737CE5" w:rsidRDefault="005E78DD" w:rsidP="001E4AFB">
      <w:pPr>
        <w:pStyle w:val="ListParagraph"/>
        <w:numPr>
          <w:ilvl w:val="0"/>
          <w:numId w:val="16"/>
        </w:numPr>
        <w:rPr>
          <w:rFonts w:ascii="Dosis" w:hAnsi="Dosis"/>
          <w:b/>
        </w:rPr>
      </w:pPr>
      <w:r>
        <w:rPr>
          <w:rFonts w:ascii="Dosis" w:hAnsi="Dosis"/>
          <w:b/>
        </w:rPr>
        <w:t xml:space="preserve">MyYard Grange Farm Estate Book </w:t>
      </w:r>
      <w:r>
        <w:rPr>
          <w:rFonts w:ascii="Dosis" w:hAnsi="Dosis"/>
        </w:rPr>
        <w:t xml:space="preserve">– </w:t>
      </w:r>
      <w:r w:rsidR="00853CC9">
        <w:rPr>
          <w:rFonts w:ascii="Dosis" w:hAnsi="Dosis"/>
        </w:rPr>
        <w:t>The Grange Farm Estate book by MyYard has been extremely well received in the community</w:t>
      </w:r>
      <w:r w:rsidR="009B6924">
        <w:rPr>
          <w:rFonts w:ascii="Dosis" w:hAnsi="Dosis"/>
        </w:rPr>
        <w:t xml:space="preserve">, picked up by the media, including the publisher “Dazed”, which has 1.8M followers on Instagram. </w:t>
      </w:r>
      <w:r w:rsidR="00853CC9">
        <w:rPr>
          <w:rFonts w:ascii="Dosis" w:hAnsi="Dosis"/>
        </w:rPr>
        <w:t xml:space="preserve"> </w:t>
      </w:r>
      <w:r w:rsidR="009B6924">
        <w:rPr>
          <w:rFonts w:ascii="Dosis" w:hAnsi="Dosis"/>
        </w:rPr>
        <w:t xml:space="preserve">The </w:t>
      </w:r>
      <w:r w:rsidR="00853CC9">
        <w:rPr>
          <w:rFonts w:ascii="Dosis" w:hAnsi="Dosis"/>
        </w:rPr>
        <w:t>SG</w:t>
      </w:r>
      <w:r w:rsidR="009B6924">
        <w:rPr>
          <w:rFonts w:ascii="Dosis" w:hAnsi="Dosis"/>
        </w:rPr>
        <w:t xml:space="preserve"> </w:t>
      </w:r>
      <w:r w:rsidR="00853CC9">
        <w:rPr>
          <w:rFonts w:ascii="Dosis" w:hAnsi="Dosis"/>
        </w:rPr>
        <w:t>congratulated Rach</w:t>
      </w:r>
      <w:r w:rsidR="00006B7E">
        <w:rPr>
          <w:rFonts w:ascii="Dosis" w:hAnsi="Dosis"/>
        </w:rPr>
        <w:t xml:space="preserve">el on this. </w:t>
      </w:r>
    </w:p>
    <w:p w14:paraId="69163EA7" w14:textId="77777777" w:rsidR="00737CE5" w:rsidRPr="00737CE5" w:rsidRDefault="00737CE5" w:rsidP="00737CE5">
      <w:pPr>
        <w:pStyle w:val="ListParagraph"/>
        <w:rPr>
          <w:rFonts w:ascii="Dosis" w:hAnsi="Dosis"/>
          <w:b/>
        </w:rPr>
      </w:pPr>
    </w:p>
    <w:p w14:paraId="6A9D3571" w14:textId="7279759E" w:rsidR="002C48B6" w:rsidRPr="00637BC9" w:rsidRDefault="00737CE5" w:rsidP="00637BC9">
      <w:pPr>
        <w:pStyle w:val="ListParagraph"/>
        <w:numPr>
          <w:ilvl w:val="0"/>
          <w:numId w:val="16"/>
        </w:numPr>
        <w:rPr>
          <w:rFonts w:ascii="Dosis" w:hAnsi="Dosis"/>
          <w:b/>
        </w:rPr>
      </w:pPr>
      <w:r>
        <w:rPr>
          <w:rFonts w:ascii="Dosis" w:hAnsi="Dosis"/>
          <w:b/>
        </w:rPr>
        <w:t xml:space="preserve">The British Legion </w:t>
      </w:r>
      <w:r>
        <w:rPr>
          <w:rFonts w:ascii="Dosis" w:hAnsi="Dosis"/>
          <w:bCs/>
        </w:rPr>
        <w:t>–</w:t>
      </w:r>
      <w:r w:rsidRPr="00737CE5">
        <w:rPr>
          <w:rFonts w:ascii="Dosis" w:hAnsi="Dosis"/>
          <w:bCs/>
        </w:rPr>
        <w:t xml:space="preserve"> </w:t>
      </w:r>
      <w:r>
        <w:rPr>
          <w:rFonts w:ascii="Dosis" w:hAnsi="Dosis"/>
          <w:bCs/>
        </w:rPr>
        <w:t>Raj was pleased to report the British Legion is once again available to the SG and there would be a £30 per hour charge.</w:t>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r>
        <w:rPr>
          <w:rFonts w:ascii="Dosis" w:hAnsi="Dosis"/>
          <w:bCs/>
        </w:rPr>
        <w:tab/>
      </w:r>
    </w:p>
    <w:p w14:paraId="2C1819A0" w14:textId="77777777" w:rsidR="00061CA7" w:rsidRPr="00061CA7" w:rsidRDefault="00E9226E" w:rsidP="00061CA7">
      <w:pPr>
        <w:pStyle w:val="ListParagraph"/>
        <w:numPr>
          <w:ilvl w:val="0"/>
          <w:numId w:val="1"/>
        </w:numPr>
        <w:rPr>
          <w:rFonts w:ascii="Dosis" w:hAnsi="Dosis"/>
          <w:b/>
        </w:rPr>
      </w:pPr>
      <w:r>
        <w:rPr>
          <w:rFonts w:ascii="Dosis" w:hAnsi="Dosis"/>
          <w:b/>
        </w:rPr>
        <w:lastRenderedPageBreak/>
        <w:t>P</w:t>
      </w:r>
      <w:r w:rsidR="00AB6F53">
        <w:rPr>
          <w:rFonts w:ascii="Dosis" w:hAnsi="Dosis"/>
          <w:b/>
        </w:rPr>
        <w:t xml:space="preserve">hase 1 update </w:t>
      </w:r>
      <w:r w:rsidR="00AB6F53">
        <w:rPr>
          <w:rFonts w:ascii="Dosis" w:hAnsi="Dosis"/>
          <w:b/>
        </w:rPr>
        <w:tab/>
      </w:r>
      <w:r w:rsidR="00AB6F53">
        <w:rPr>
          <w:rFonts w:ascii="Dosis" w:hAnsi="Dosis"/>
          <w:b/>
        </w:rPr>
        <w:tab/>
      </w:r>
      <w:r w:rsidR="00AB6F53">
        <w:rPr>
          <w:rFonts w:ascii="Dosis" w:hAnsi="Dosis"/>
          <w:b/>
        </w:rPr>
        <w:tab/>
        <w:t xml:space="preserve"> </w:t>
      </w:r>
      <w:r w:rsidR="00AB6F53">
        <w:rPr>
          <w:rFonts w:ascii="Dosis" w:hAnsi="Dosis"/>
          <w:b/>
        </w:rPr>
        <w:tab/>
      </w:r>
      <w:r w:rsidR="00AB6F53">
        <w:rPr>
          <w:rFonts w:ascii="Dosis" w:hAnsi="Dosis"/>
          <w:b/>
        </w:rPr>
        <w:tab/>
      </w:r>
      <w:r w:rsidR="00AB6F53">
        <w:rPr>
          <w:rFonts w:ascii="Dosis" w:hAnsi="Dosis"/>
          <w:b/>
        </w:rPr>
        <w:tab/>
      </w:r>
      <w:r w:rsidR="00AB6F53">
        <w:rPr>
          <w:rFonts w:ascii="Dosis" w:hAnsi="Dosis"/>
          <w:b/>
        </w:rPr>
        <w:tab/>
      </w:r>
      <w:r w:rsidR="00AB6F53">
        <w:rPr>
          <w:rFonts w:ascii="Dosis" w:hAnsi="Dosis"/>
          <w:b/>
        </w:rPr>
        <w:tab/>
      </w:r>
      <w:r>
        <w:rPr>
          <w:rFonts w:ascii="Dosis" w:hAnsi="Dosis"/>
          <w:i/>
        </w:rPr>
        <w:t>Mary &amp; Joan</w:t>
      </w:r>
    </w:p>
    <w:p w14:paraId="339BE658" w14:textId="79792F89" w:rsidR="005E78DD" w:rsidRPr="004D2AEF" w:rsidRDefault="00E67D7E" w:rsidP="003C3DEA">
      <w:pPr>
        <w:pStyle w:val="ListParagraph"/>
        <w:numPr>
          <w:ilvl w:val="0"/>
          <w:numId w:val="15"/>
        </w:numPr>
        <w:rPr>
          <w:rFonts w:ascii="Dosis" w:hAnsi="Dosis"/>
          <w:color w:val="000000" w:themeColor="text1"/>
        </w:rPr>
      </w:pPr>
      <w:r>
        <w:rPr>
          <w:rFonts w:ascii="Dosis" w:hAnsi="Dosis"/>
          <w:b/>
        </w:rPr>
        <w:t>Potential h</w:t>
      </w:r>
      <w:r w:rsidR="005E78DD" w:rsidRPr="005E78DD">
        <w:rPr>
          <w:rFonts w:ascii="Dosis" w:hAnsi="Dosis"/>
          <w:b/>
        </w:rPr>
        <w:t>andover delay</w:t>
      </w:r>
      <w:r w:rsidR="005E78DD">
        <w:rPr>
          <w:rFonts w:ascii="Dosis" w:hAnsi="Dosis"/>
        </w:rPr>
        <w:t xml:space="preserve"> – Mary highlighted that there has been a slight delay with materials and COVID restrictions</w:t>
      </w:r>
      <w:r w:rsidR="00006B7E">
        <w:rPr>
          <w:rFonts w:ascii="Dosis" w:hAnsi="Dosis"/>
        </w:rPr>
        <w:t>,</w:t>
      </w:r>
      <w:r w:rsidR="005E78DD">
        <w:rPr>
          <w:rFonts w:ascii="Dosis" w:hAnsi="Dosis"/>
        </w:rPr>
        <w:t xml:space="preserve"> so it could possibly le</w:t>
      </w:r>
      <w:r w:rsidR="00FE39CF">
        <w:rPr>
          <w:rFonts w:ascii="Dosis" w:hAnsi="Dosis"/>
        </w:rPr>
        <w:t>ad to a 3-4 week delay</w:t>
      </w:r>
      <w:r w:rsidR="001011D8">
        <w:rPr>
          <w:rFonts w:ascii="Dosis" w:hAnsi="Dosis"/>
        </w:rPr>
        <w:t xml:space="preserve"> </w:t>
      </w:r>
      <w:r w:rsidR="00FE39CF">
        <w:rPr>
          <w:rFonts w:ascii="Dosis" w:hAnsi="Dosis"/>
        </w:rPr>
        <w:t xml:space="preserve"> </w:t>
      </w:r>
      <w:r w:rsidR="001011D8" w:rsidRPr="004D2AEF">
        <w:rPr>
          <w:rFonts w:ascii="Dosis" w:hAnsi="Dosis"/>
          <w:color w:val="000000" w:themeColor="text1"/>
        </w:rPr>
        <w:t xml:space="preserve">beyond what has been reported to date (September 2022). The Council will </w:t>
      </w:r>
      <w:r w:rsidR="00B615AC" w:rsidRPr="004D2AEF">
        <w:rPr>
          <w:rFonts w:ascii="Dosis" w:hAnsi="Dosis"/>
          <w:color w:val="000000" w:themeColor="text1"/>
        </w:rPr>
        <w:t>update</w:t>
      </w:r>
      <w:r w:rsidR="001011D8" w:rsidRPr="004D2AEF">
        <w:rPr>
          <w:rFonts w:ascii="Dosis" w:hAnsi="Dosis"/>
          <w:color w:val="000000" w:themeColor="text1"/>
        </w:rPr>
        <w:t xml:space="preserve"> residents  when </w:t>
      </w:r>
      <w:r w:rsidR="00B615AC" w:rsidRPr="004D2AEF">
        <w:rPr>
          <w:rFonts w:ascii="Dosis" w:hAnsi="Dosis"/>
          <w:color w:val="000000" w:themeColor="text1"/>
        </w:rPr>
        <w:t xml:space="preserve">the position is clearer. </w:t>
      </w:r>
    </w:p>
    <w:p w14:paraId="7EE081ED" w14:textId="77777777" w:rsidR="00A271F6" w:rsidRDefault="00A271F6" w:rsidP="00A271F6">
      <w:pPr>
        <w:pStyle w:val="ListParagraph"/>
        <w:ind w:left="1506"/>
        <w:rPr>
          <w:rFonts w:ascii="Dosis" w:hAnsi="Dosis"/>
        </w:rPr>
      </w:pPr>
    </w:p>
    <w:p w14:paraId="05E557A3" w14:textId="057E41D9" w:rsidR="008C0176" w:rsidRPr="004D2AEF" w:rsidRDefault="00FE39CF" w:rsidP="008C0176">
      <w:pPr>
        <w:pStyle w:val="ListParagraph"/>
        <w:numPr>
          <w:ilvl w:val="0"/>
          <w:numId w:val="15"/>
        </w:numPr>
        <w:rPr>
          <w:rFonts w:ascii="Dosis" w:hAnsi="Dosis"/>
          <w:color w:val="000000" w:themeColor="text1"/>
        </w:rPr>
      </w:pPr>
      <w:r w:rsidRPr="00E67D7E">
        <w:rPr>
          <w:rFonts w:ascii="Dosis" w:hAnsi="Dosis"/>
          <w:b/>
        </w:rPr>
        <w:t>Phase 2 &amp; 3 contractor</w:t>
      </w:r>
      <w:r>
        <w:rPr>
          <w:rFonts w:ascii="Dosis" w:hAnsi="Dosis"/>
        </w:rPr>
        <w:t xml:space="preserve"> – </w:t>
      </w:r>
      <w:r w:rsidR="008C22C9">
        <w:rPr>
          <w:rFonts w:ascii="Dosis" w:hAnsi="Dosis"/>
        </w:rPr>
        <w:t>Ken</w:t>
      </w:r>
      <w:r>
        <w:rPr>
          <w:rFonts w:ascii="Dosis" w:hAnsi="Dosis"/>
        </w:rPr>
        <w:t xml:space="preserve"> asked what Higgins’ stance is now that the next phase contracts have been awarded to </w:t>
      </w:r>
      <w:r w:rsidR="00B615AC" w:rsidRPr="004D2AEF">
        <w:rPr>
          <w:rFonts w:ascii="Dosis" w:hAnsi="Dosis"/>
          <w:color w:val="000000" w:themeColor="text1"/>
        </w:rPr>
        <w:t>Wates</w:t>
      </w:r>
      <w:r>
        <w:rPr>
          <w:rFonts w:ascii="Dosis" w:hAnsi="Dosis"/>
        </w:rPr>
        <w:t xml:space="preserve">. Joan stated that although Higgins are aware of the circumstances, they have not been served with a </w:t>
      </w:r>
      <w:r w:rsidR="008C22C9">
        <w:rPr>
          <w:rFonts w:ascii="Dosis" w:hAnsi="Dosis"/>
        </w:rPr>
        <w:t xml:space="preserve">final </w:t>
      </w:r>
      <w:r>
        <w:rPr>
          <w:rFonts w:ascii="Dosis" w:hAnsi="Dosis"/>
        </w:rPr>
        <w:t>decision</w:t>
      </w:r>
      <w:r w:rsidR="008C22C9">
        <w:rPr>
          <w:rFonts w:ascii="Dosis" w:hAnsi="Dosis"/>
        </w:rPr>
        <w:t xml:space="preserve"> as of yet</w:t>
      </w:r>
      <w:r>
        <w:rPr>
          <w:rFonts w:ascii="Dosis" w:hAnsi="Dosis"/>
        </w:rPr>
        <w:t xml:space="preserve"> and therefore do not currently have a stance on the matter. Mary and Alison wanted to clarify it is not </w:t>
      </w:r>
      <w:r w:rsidR="00C30FD3" w:rsidRPr="004D2AEF">
        <w:rPr>
          <w:rFonts w:ascii="Dosis" w:hAnsi="Dosis"/>
          <w:color w:val="000000" w:themeColor="text1"/>
        </w:rPr>
        <w:t>Wates</w:t>
      </w:r>
      <w:r>
        <w:rPr>
          <w:rFonts w:ascii="Dosis" w:hAnsi="Dosis"/>
        </w:rPr>
        <w:t xml:space="preserve"> who are being considered </w:t>
      </w:r>
      <w:r w:rsidR="008C22C9">
        <w:rPr>
          <w:rFonts w:ascii="Dosis" w:hAnsi="Dosis"/>
        </w:rPr>
        <w:t>for Phase 2</w:t>
      </w:r>
      <w:r w:rsidR="0053072C">
        <w:rPr>
          <w:rFonts w:ascii="Dosis" w:hAnsi="Dosis"/>
        </w:rPr>
        <w:t xml:space="preserve"> </w:t>
      </w:r>
      <w:r w:rsidR="008C22C9">
        <w:rPr>
          <w:rFonts w:ascii="Dosis" w:hAnsi="Dosis"/>
        </w:rPr>
        <w:t xml:space="preserve">&amp; 3, </w:t>
      </w:r>
      <w:r>
        <w:rPr>
          <w:rFonts w:ascii="Dosis" w:hAnsi="Dosis"/>
        </w:rPr>
        <w:t xml:space="preserve">it is Harrow Strategic Development Partnership (HSDP) which is </w:t>
      </w:r>
      <w:r w:rsidR="0053072C">
        <w:rPr>
          <w:rFonts w:ascii="Dosis" w:hAnsi="Dosis"/>
        </w:rPr>
        <w:t xml:space="preserve">a joint venture </w:t>
      </w:r>
      <w:r w:rsidR="00F3194C">
        <w:rPr>
          <w:rFonts w:ascii="Dosis" w:hAnsi="Dosis"/>
        </w:rPr>
        <w:t xml:space="preserve">(50% – 50% ownership) </w:t>
      </w:r>
      <w:r w:rsidR="0053072C">
        <w:rPr>
          <w:rFonts w:ascii="Dosis" w:hAnsi="Dosis"/>
        </w:rPr>
        <w:t xml:space="preserve">with </w:t>
      </w:r>
      <w:r w:rsidR="00C30FD3" w:rsidRPr="004D2AEF">
        <w:rPr>
          <w:rFonts w:ascii="Dosis" w:hAnsi="Dosis"/>
          <w:color w:val="000000" w:themeColor="text1"/>
        </w:rPr>
        <w:t>Wates</w:t>
      </w:r>
      <w:r w:rsidR="0053072C" w:rsidRPr="004D2AEF">
        <w:rPr>
          <w:rFonts w:ascii="Dosis" w:hAnsi="Dosis"/>
          <w:color w:val="000000" w:themeColor="text1"/>
        </w:rPr>
        <w:t xml:space="preserve"> </w:t>
      </w:r>
      <w:r w:rsidR="00F3194C">
        <w:rPr>
          <w:rFonts w:ascii="Dosis" w:hAnsi="Dosis"/>
        </w:rPr>
        <w:t xml:space="preserve">Residential </w:t>
      </w:r>
      <w:r w:rsidR="0053072C" w:rsidRPr="004D2AEF">
        <w:rPr>
          <w:rFonts w:ascii="Dosis" w:hAnsi="Dosis"/>
          <w:color w:val="000000" w:themeColor="text1"/>
        </w:rPr>
        <w:t>a</w:t>
      </w:r>
      <w:r w:rsidR="008B54FD" w:rsidRPr="004D2AEF">
        <w:rPr>
          <w:rFonts w:ascii="Dosis" w:hAnsi="Dosis"/>
          <w:color w:val="000000" w:themeColor="text1"/>
        </w:rPr>
        <w:t xml:space="preserve">s the preferred contractor under the HSDP .  </w:t>
      </w:r>
      <w:r w:rsidR="00E212A0" w:rsidRPr="004D2AEF">
        <w:rPr>
          <w:rFonts w:ascii="Dosis" w:hAnsi="Dosis"/>
          <w:color w:val="000000" w:themeColor="text1"/>
        </w:rPr>
        <w:t>R</w:t>
      </w:r>
      <w:r w:rsidR="008B54FD" w:rsidRPr="004D2AEF">
        <w:rPr>
          <w:rFonts w:ascii="Dosis" w:hAnsi="Dosis"/>
          <w:color w:val="000000" w:themeColor="text1"/>
        </w:rPr>
        <w:t xml:space="preserve">etaining a 50% stake in the JV gives </w:t>
      </w:r>
      <w:r w:rsidR="00E212A0" w:rsidRPr="004D2AEF">
        <w:rPr>
          <w:rFonts w:ascii="Dosis" w:hAnsi="Dosis"/>
          <w:color w:val="000000" w:themeColor="text1"/>
        </w:rPr>
        <w:t xml:space="preserve">Harrow </w:t>
      </w:r>
      <w:r w:rsidR="008B54FD" w:rsidRPr="004D2AEF">
        <w:rPr>
          <w:rFonts w:ascii="Dosis" w:hAnsi="Dosis"/>
          <w:color w:val="000000" w:themeColor="text1"/>
        </w:rPr>
        <w:t>more control and benefit</w:t>
      </w:r>
      <w:r w:rsidR="00E212A0" w:rsidRPr="004D2AEF">
        <w:rPr>
          <w:rFonts w:ascii="Dosis" w:hAnsi="Dosis"/>
          <w:color w:val="000000" w:themeColor="text1"/>
        </w:rPr>
        <w:t xml:space="preserve"> than other types of partnership</w:t>
      </w:r>
      <w:r w:rsidR="009D4CDA">
        <w:rPr>
          <w:rFonts w:ascii="Dosis" w:hAnsi="Dosis"/>
          <w:color w:val="000000" w:themeColor="text1"/>
        </w:rPr>
        <w:t>s</w:t>
      </w:r>
      <w:r w:rsidR="00E212A0" w:rsidRPr="004D2AEF">
        <w:rPr>
          <w:rFonts w:ascii="Dosis" w:hAnsi="Dosis"/>
          <w:color w:val="000000" w:themeColor="text1"/>
        </w:rPr>
        <w:t>.</w:t>
      </w:r>
    </w:p>
    <w:p w14:paraId="4A5FC97A" w14:textId="77777777" w:rsidR="008C0176" w:rsidRDefault="008C0176" w:rsidP="008C0176">
      <w:pPr>
        <w:pStyle w:val="ListParagraph"/>
        <w:ind w:left="1506"/>
        <w:rPr>
          <w:rFonts w:ascii="Dosis" w:hAnsi="Dosis"/>
        </w:rPr>
      </w:pPr>
    </w:p>
    <w:p w14:paraId="57C12F2D" w14:textId="2496BE42" w:rsidR="00E67D7E" w:rsidRPr="00DB32BD" w:rsidRDefault="0087622F" w:rsidP="00DB32BD">
      <w:pPr>
        <w:pStyle w:val="ListParagraph"/>
        <w:numPr>
          <w:ilvl w:val="0"/>
          <w:numId w:val="15"/>
        </w:numPr>
        <w:rPr>
          <w:rFonts w:ascii="Dosis" w:hAnsi="Dosis"/>
        </w:rPr>
      </w:pPr>
      <w:r>
        <w:rPr>
          <w:rFonts w:ascii="Dosis" w:hAnsi="Dosis"/>
          <w:b/>
        </w:rPr>
        <w:t>Play equipment</w:t>
      </w:r>
      <w:r w:rsidR="00E67D7E">
        <w:rPr>
          <w:rFonts w:ascii="Dosis" w:hAnsi="Dosis"/>
          <w:b/>
        </w:rPr>
        <w:t xml:space="preserve"> </w:t>
      </w:r>
      <w:r w:rsidR="006F52DC">
        <w:rPr>
          <w:rFonts w:ascii="Dosis" w:hAnsi="Dosis"/>
        </w:rPr>
        <w:t>–</w:t>
      </w:r>
      <w:r w:rsidR="00E67D7E">
        <w:rPr>
          <w:rFonts w:ascii="Dosis" w:hAnsi="Dosis"/>
        </w:rPr>
        <w:t xml:space="preserve"> </w:t>
      </w:r>
      <w:r w:rsidR="00DB32BD">
        <w:rPr>
          <w:rFonts w:ascii="Dosis" w:hAnsi="Dosis"/>
        </w:rPr>
        <w:t xml:space="preserve">Mary emphasised that </w:t>
      </w:r>
      <w:r w:rsidR="00CD4016" w:rsidRPr="004D2AEF">
        <w:rPr>
          <w:rFonts w:ascii="Dosis" w:hAnsi="Dosis"/>
          <w:color w:val="000000" w:themeColor="text1"/>
        </w:rPr>
        <w:t xml:space="preserve">in the passage of time since planning submission and now, the age profile will have changed </w:t>
      </w:r>
      <w:r w:rsidR="00DB32BD" w:rsidRPr="004D2AEF">
        <w:rPr>
          <w:rFonts w:ascii="Dosis" w:hAnsi="Dosis"/>
          <w:color w:val="000000" w:themeColor="text1"/>
        </w:rPr>
        <w:t xml:space="preserve"> </w:t>
      </w:r>
      <w:r w:rsidR="00DB32BD">
        <w:rPr>
          <w:rFonts w:ascii="Dosis" w:hAnsi="Dosis"/>
        </w:rPr>
        <w:t>and the balance between catering to different age groups can be challenging</w:t>
      </w:r>
      <w:r w:rsidR="00CD236E">
        <w:rPr>
          <w:rFonts w:ascii="Dosis" w:hAnsi="Dosis"/>
        </w:rPr>
        <w:t xml:space="preserve">. However, </w:t>
      </w:r>
      <w:r w:rsidR="00DB32BD">
        <w:rPr>
          <w:rFonts w:ascii="Dosis" w:hAnsi="Dosis"/>
        </w:rPr>
        <w:t xml:space="preserve"> the council are happy to take comments from SG members over the next few weeks. SG members asked for clarification on what the benches would look like, Mary will report back regarding this. Alison highlighted that </w:t>
      </w:r>
      <w:r w:rsidR="008C00E2" w:rsidRPr="00DB32BD">
        <w:rPr>
          <w:rFonts w:ascii="Dosis" w:hAnsi="Dosis"/>
        </w:rPr>
        <w:t xml:space="preserve">this </w:t>
      </w:r>
      <w:r w:rsidR="00DB32BD">
        <w:rPr>
          <w:rFonts w:ascii="Dosis" w:hAnsi="Dosis"/>
        </w:rPr>
        <w:t>will</w:t>
      </w:r>
      <w:r w:rsidR="008C00E2" w:rsidRPr="00DB32BD">
        <w:rPr>
          <w:rFonts w:ascii="Dosis" w:hAnsi="Dosis"/>
        </w:rPr>
        <w:t xml:space="preserve"> not</w:t>
      </w:r>
      <w:r w:rsidR="00AD0FD3">
        <w:rPr>
          <w:rFonts w:ascii="Dosis" w:hAnsi="Dosis"/>
        </w:rPr>
        <w:t xml:space="preserve"> be</w:t>
      </w:r>
      <w:r w:rsidR="008C00E2" w:rsidRPr="00DB32BD">
        <w:rPr>
          <w:rFonts w:ascii="Dosis" w:hAnsi="Dosis"/>
        </w:rPr>
        <w:t xml:space="preserve"> the only area that will be built and some of the equipment </w:t>
      </w:r>
      <w:r w:rsidR="00CD4016" w:rsidRPr="004D2AEF">
        <w:rPr>
          <w:rFonts w:ascii="Dosis" w:hAnsi="Dosis"/>
          <w:color w:val="000000" w:themeColor="text1"/>
        </w:rPr>
        <w:t>installed in later phases will accommodate a wider age profile</w:t>
      </w:r>
      <w:r w:rsidR="008C00E2" w:rsidRPr="004D2AEF">
        <w:rPr>
          <w:rFonts w:ascii="Dosis" w:hAnsi="Dosis"/>
          <w:color w:val="000000" w:themeColor="text1"/>
        </w:rPr>
        <w:t>.</w:t>
      </w:r>
      <w:r w:rsidR="008C00E2" w:rsidRPr="00DB32BD">
        <w:rPr>
          <w:rFonts w:ascii="Dosis" w:hAnsi="Dosis"/>
        </w:rPr>
        <w:t xml:space="preserve"> </w:t>
      </w:r>
      <w:r w:rsidRPr="00DB32BD">
        <w:rPr>
          <w:rFonts w:ascii="Dosis" w:hAnsi="Dosis"/>
        </w:rPr>
        <w:t>For example,</w:t>
      </w:r>
      <w:r w:rsidR="008C00E2" w:rsidRPr="00DB32BD">
        <w:rPr>
          <w:rFonts w:ascii="Dosis" w:hAnsi="Dosis"/>
        </w:rPr>
        <w:t xml:space="preserve"> </w:t>
      </w:r>
      <w:r w:rsidR="00CD4016" w:rsidRPr="004D2AEF">
        <w:rPr>
          <w:rFonts w:ascii="Dosis" w:hAnsi="Dosis"/>
          <w:color w:val="000000" w:themeColor="text1"/>
        </w:rPr>
        <w:t xml:space="preserve">suggestions for </w:t>
      </w:r>
      <w:r w:rsidR="008C00E2" w:rsidRPr="00DB32BD">
        <w:rPr>
          <w:rFonts w:ascii="Dosis" w:hAnsi="Dosis"/>
        </w:rPr>
        <w:t xml:space="preserve">basketball hoops </w:t>
      </w:r>
      <w:r w:rsidRPr="00DB32BD">
        <w:rPr>
          <w:rFonts w:ascii="Dosis" w:hAnsi="Dosis"/>
        </w:rPr>
        <w:t>and football goals</w:t>
      </w:r>
      <w:r w:rsidR="008C00E2" w:rsidRPr="00DB32BD">
        <w:rPr>
          <w:rFonts w:ascii="Dosis" w:hAnsi="Dosis"/>
        </w:rPr>
        <w:t xml:space="preserve"> would </w:t>
      </w:r>
      <w:r w:rsidR="00CD4016" w:rsidRPr="004D2AEF">
        <w:rPr>
          <w:rFonts w:ascii="Dosis" w:hAnsi="Dosis"/>
          <w:color w:val="000000" w:themeColor="text1"/>
        </w:rPr>
        <w:t>not work within the courtyard of Phase 1</w:t>
      </w:r>
      <w:r w:rsidR="00CD236E">
        <w:rPr>
          <w:rFonts w:ascii="Dosis" w:hAnsi="Dosis"/>
          <w:color w:val="000000" w:themeColor="text1"/>
        </w:rPr>
        <w:t xml:space="preserve">, </w:t>
      </w:r>
      <w:r w:rsidR="00CD4016" w:rsidRPr="004D2AEF">
        <w:rPr>
          <w:rFonts w:ascii="Dosis" w:hAnsi="Dosis"/>
          <w:color w:val="000000" w:themeColor="text1"/>
        </w:rPr>
        <w:t xml:space="preserve">but could </w:t>
      </w:r>
      <w:r w:rsidR="008C00E2" w:rsidRPr="00DB32BD">
        <w:rPr>
          <w:rFonts w:ascii="Dosis" w:hAnsi="Dosis"/>
        </w:rPr>
        <w:t xml:space="preserve">be </w:t>
      </w:r>
      <w:r w:rsidR="00021F3E" w:rsidRPr="00DB32BD">
        <w:rPr>
          <w:rFonts w:ascii="Dosis" w:hAnsi="Dosis"/>
        </w:rPr>
        <w:t xml:space="preserve">more </w:t>
      </w:r>
      <w:r w:rsidR="00CD4016" w:rsidRPr="004D2AEF">
        <w:rPr>
          <w:rFonts w:ascii="Dosis" w:hAnsi="Dosis"/>
          <w:color w:val="000000" w:themeColor="text1"/>
        </w:rPr>
        <w:t>considered</w:t>
      </w:r>
      <w:r w:rsidR="00021F3E" w:rsidRPr="00CD4016">
        <w:rPr>
          <w:rFonts w:ascii="Dosis" w:hAnsi="Dosis"/>
          <w:color w:val="FF0000"/>
        </w:rPr>
        <w:t xml:space="preserve"> </w:t>
      </w:r>
      <w:r w:rsidR="00021F3E" w:rsidRPr="00DB32BD">
        <w:rPr>
          <w:rFonts w:ascii="Dosis" w:hAnsi="Dosis"/>
        </w:rPr>
        <w:t>on different phases. Rachel mentioned it would be beneficial for</w:t>
      </w:r>
      <w:r w:rsidRPr="00DB32BD">
        <w:rPr>
          <w:rFonts w:ascii="Dosis" w:hAnsi="Dosis"/>
        </w:rPr>
        <w:t xml:space="preserve"> there to be facilities suitable for a</w:t>
      </w:r>
      <w:r w:rsidR="00021F3E" w:rsidRPr="00DB32BD">
        <w:rPr>
          <w:rFonts w:ascii="Dosis" w:hAnsi="Dosis"/>
        </w:rPr>
        <w:t xml:space="preserve"> parent </w:t>
      </w:r>
      <w:r w:rsidRPr="00DB32BD">
        <w:rPr>
          <w:rFonts w:ascii="Dosis" w:hAnsi="Dosis"/>
        </w:rPr>
        <w:t>to</w:t>
      </w:r>
      <w:r w:rsidR="00021F3E" w:rsidRPr="00DB32BD">
        <w:rPr>
          <w:rFonts w:ascii="Dosis" w:hAnsi="Dosis"/>
        </w:rPr>
        <w:t xml:space="preserve"> play with their child</w:t>
      </w:r>
      <w:r w:rsidRPr="00DB32BD">
        <w:rPr>
          <w:rFonts w:ascii="Dosis" w:hAnsi="Dosis"/>
        </w:rPr>
        <w:t>,</w:t>
      </w:r>
      <w:r w:rsidR="00021F3E" w:rsidRPr="00DB32BD">
        <w:rPr>
          <w:rFonts w:ascii="Dosis" w:hAnsi="Dosis"/>
        </w:rPr>
        <w:t xml:space="preserve"> as opposed to an area where older </w:t>
      </w:r>
      <w:r w:rsidRPr="00DB32BD">
        <w:rPr>
          <w:rFonts w:ascii="Dosis" w:hAnsi="Dosis"/>
        </w:rPr>
        <w:t>children</w:t>
      </w:r>
      <w:r w:rsidR="00021F3E" w:rsidRPr="00DB32BD">
        <w:rPr>
          <w:rFonts w:ascii="Dosis" w:hAnsi="Dosis"/>
        </w:rPr>
        <w:t xml:space="preserve"> will just hang out. </w:t>
      </w:r>
    </w:p>
    <w:p w14:paraId="293BB3BB" w14:textId="77777777" w:rsidR="00A271F6" w:rsidRDefault="00A271F6" w:rsidP="00A271F6">
      <w:pPr>
        <w:pStyle w:val="ListParagraph"/>
        <w:ind w:left="1506"/>
        <w:rPr>
          <w:rFonts w:ascii="Dosis" w:hAnsi="Dosis"/>
        </w:rPr>
      </w:pPr>
    </w:p>
    <w:p w14:paraId="726AD35D" w14:textId="514C44F6" w:rsidR="00A271F6" w:rsidRPr="000F2766" w:rsidRDefault="003C3DEA" w:rsidP="000F2766">
      <w:pPr>
        <w:pStyle w:val="ListParagraph"/>
        <w:numPr>
          <w:ilvl w:val="0"/>
          <w:numId w:val="15"/>
        </w:numPr>
        <w:rPr>
          <w:rFonts w:ascii="Dosis" w:hAnsi="Dosis"/>
        </w:rPr>
      </w:pPr>
      <w:r w:rsidRPr="003071D6">
        <w:rPr>
          <w:rFonts w:ascii="Dosis" w:hAnsi="Dosis"/>
          <w:b/>
        </w:rPr>
        <w:t>Underfloor heating</w:t>
      </w:r>
      <w:r w:rsidRPr="003C3DEA">
        <w:rPr>
          <w:rFonts w:ascii="Dosis" w:hAnsi="Dosis"/>
        </w:rPr>
        <w:t xml:space="preserve"> – </w:t>
      </w:r>
      <w:r w:rsidR="00174B02">
        <w:rPr>
          <w:rFonts w:ascii="Dosis" w:hAnsi="Dosis"/>
        </w:rPr>
        <w:t xml:space="preserve">Varsha stated that </w:t>
      </w:r>
      <w:r w:rsidR="000F2766">
        <w:rPr>
          <w:rFonts w:ascii="Dosis" w:hAnsi="Dosis"/>
        </w:rPr>
        <w:t>configuring</w:t>
      </w:r>
      <w:r w:rsidR="00174B02">
        <w:rPr>
          <w:rFonts w:ascii="Dosis" w:hAnsi="Dosis"/>
        </w:rPr>
        <w:t xml:space="preserve"> the underfloor heating system may be challenging for some residents (particularly the elderly), Mary reassured the SG that residents will be </w:t>
      </w:r>
      <w:r w:rsidR="00061758" w:rsidRPr="00174B02">
        <w:rPr>
          <w:rFonts w:ascii="Dosis" w:hAnsi="Dosis"/>
        </w:rPr>
        <w:t>shown how to use the system efficiently</w:t>
      </w:r>
      <w:r w:rsidR="00CD4016">
        <w:rPr>
          <w:rFonts w:ascii="Dosis" w:hAnsi="Dosis"/>
        </w:rPr>
        <w:t xml:space="preserve"> </w:t>
      </w:r>
      <w:r w:rsidR="00CD4016" w:rsidRPr="004D2AEF">
        <w:rPr>
          <w:rFonts w:ascii="Dosis" w:hAnsi="Dosis"/>
          <w:color w:val="000000" w:themeColor="text1"/>
        </w:rPr>
        <w:t xml:space="preserve">and that controls will be easy to use </w:t>
      </w:r>
      <w:r w:rsidR="00061758" w:rsidRPr="004D2AEF">
        <w:rPr>
          <w:rFonts w:ascii="Dosis" w:hAnsi="Dosis"/>
          <w:color w:val="000000" w:themeColor="text1"/>
        </w:rPr>
        <w:t xml:space="preserve">. </w:t>
      </w:r>
      <w:r w:rsidR="000F2766">
        <w:rPr>
          <w:rFonts w:ascii="Dosis" w:hAnsi="Dosis"/>
        </w:rPr>
        <w:t xml:space="preserve">The underfloor heating system is designed to be energy efficient and in line with the eco-friendly goals. </w:t>
      </w:r>
      <w:r w:rsidR="006B0F91" w:rsidRPr="000F2766">
        <w:rPr>
          <w:rFonts w:ascii="Dosis" w:hAnsi="Dosis"/>
        </w:rPr>
        <w:t>Ken asked whether this system will be cost effective as there are big concerns over utility prices. Mary stated that it must be considered that the buildings and dwellings are constructed to be as energy efficient as possible and are extremely well insulated. Ken asked whether the windows are triple glazed, Alison stated that the windows are double glazed and triple glazed</w:t>
      </w:r>
      <w:r w:rsidR="000F2766">
        <w:rPr>
          <w:rFonts w:ascii="Dosis" w:hAnsi="Dosis"/>
        </w:rPr>
        <w:t xml:space="preserve"> was</w:t>
      </w:r>
      <w:r w:rsidR="006B0F91" w:rsidRPr="000F2766">
        <w:rPr>
          <w:rFonts w:ascii="Dosis" w:hAnsi="Dosis"/>
        </w:rPr>
        <w:t xml:space="preserve"> not necessary for this type of building. </w:t>
      </w:r>
    </w:p>
    <w:p w14:paraId="073B8D1A" w14:textId="77777777" w:rsidR="00A271F6" w:rsidRPr="00A271F6" w:rsidRDefault="00A271F6" w:rsidP="00A271F6">
      <w:pPr>
        <w:pStyle w:val="ListParagraph"/>
        <w:ind w:left="1506"/>
        <w:rPr>
          <w:rFonts w:ascii="Dosis" w:hAnsi="Dosis"/>
        </w:rPr>
      </w:pPr>
    </w:p>
    <w:p w14:paraId="12A0CABB" w14:textId="36754712" w:rsidR="001E0FBC" w:rsidRPr="001E0FBC" w:rsidRDefault="003C3DEA" w:rsidP="001E0FBC">
      <w:pPr>
        <w:pStyle w:val="ListParagraph"/>
        <w:numPr>
          <w:ilvl w:val="0"/>
          <w:numId w:val="15"/>
        </w:numPr>
        <w:rPr>
          <w:rFonts w:ascii="Dosis" w:hAnsi="Dosis"/>
        </w:rPr>
      </w:pPr>
      <w:r w:rsidRPr="003071D6">
        <w:rPr>
          <w:rFonts w:ascii="Dosis" w:hAnsi="Dosis"/>
          <w:b/>
        </w:rPr>
        <w:t>Names &amp; signage</w:t>
      </w:r>
      <w:r w:rsidRPr="003C3DEA">
        <w:rPr>
          <w:rFonts w:ascii="Dosis" w:hAnsi="Dosis"/>
        </w:rPr>
        <w:t xml:space="preserve"> – </w:t>
      </w:r>
      <w:r w:rsidR="00A271F6">
        <w:rPr>
          <w:rFonts w:ascii="Dosis" w:hAnsi="Dosis"/>
        </w:rPr>
        <w:t xml:space="preserve">Varsha asked whether the blocks will have names in order to differentiate each block on the estate. Mary said this is definitely something they are looking at </w:t>
      </w:r>
      <w:r w:rsidR="00CD4016" w:rsidRPr="004D2AEF">
        <w:rPr>
          <w:rFonts w:ascii="Dosis" w:hAnsi="Dosis"/>
          <w:color w:val="000000" w:themeColor="text1"/>
        </w:rPr>
        <w:t>although currently there are full postal addresses and post codes for the new homes (which were shared with the SG in early 2020)</w:t>
      </w:r>
      <w:r w:rsidR="00A271F6" w:rsidRPr="004D2AEF">
        <w:rPr>
          <w:rFonts w:ascii="Dosis" w:hAnsi="Dosis"/>
          <w:color w:val="000000" w:themeColor="text1"/>
        </w:rPr>
        <w:t xml:space="preserve">. </w:t>
      </w:r>
      <w:r w:rsidR="00A271F6">
        <w:rPr>
          <w:rFonts w:ascii="Dosis" w:hAnsi="Dosis"/>
        </w:rPr>
        <w:t xml:space="preserve">Joan stated that at the moment during the construction phase the buildings are just name ‘a, </w:t>
      </w:r>
      <w:r w:rsidR="00677C0E">
        <w:rPr>
          <w:rFonts w:ascii="Dosis" w:hAnsi="Dosis"/>
        </w:rPr>
        <w:t>b, c</w:t>
      </w:r>
      <w:r w:rsidR="00A271F6">
        <w:rPr>
          <w:rFonts w:ascii="Dosis" w:hAnsi="Dosis"/>
        </w:rPr>
        <w:t xml:space="preserve"> etc</w:t>
      </w:r>
      <w:r w:rsidR="00CD236E">
        <w:rPr>
          <w:rFonts w:ascii="Dosis" w:hAnsi="Dosis"/>
        </w:rPr>
        <w:t>,</w:t>
      </w:r>
      <w:r w:rsidR="00A271F6">
        <w:rPr>
          <w:rFonts w:ascii="Dosis" w:hAnsi="Dosis"/>
        </w:rPr>
        <w:t xml:space="preserve"> but </w:t>
      </w:r>
      <w:r w:rsidR="00F603D5">
        <w:rPr>
          <w:rFonts w:ascii="Dosis" w:hAnsi="Dosis"/>
        </w:rPr>
        <w:t xml:space="preserve">this is simply for the planning and construction phase. </w:t>
      </w:r>
    </w:p>
    <w:p w14:paraId="3D8E28D2" w14:textId="77777777" w:rsidR="001E0FBC" w:rsidRPr="001E0FBC" w:rsidRDefault="001E0FBC" w:rsidP="001E0FBC">
      <w:pPr>
        <w:pStyle w:val="ListParagraph"/>
        <w:ind w:left="1506"/>
        <w:rPr>
          <w:rFonts w:ascii="Dosis" w:hAnsi="Dosis"/>
        </w:rPr>
      </w:pPr>
    </w:p>
    <w:p w14:paraId="11C0E5AC" w14:textId="4C344B2A" w:rsidR="003C3DEA" w:rsidRPr="001E0FBC" w:rsidRDefault="003C3DEA" w:rsidP="003C3DEA">
      <w:pPr>
        <w:pStyle w:val="ListParagraph"/>
        <w:numPr>
          <w:ilvl w:val="0"/>
          <w:numId w:val="15"/>
        </w:numPr>
        <w:rPr>
          <w:rFonts w:ascii="Dosis" w:hAnsi="Dosis"/>
          <w:b/>
        </w:rPr>
      </w:pPr>
      <w:r w:rsidRPr="003071D6">
        <w:rPr>
          <w:rFonts w:ascii="Dosis" w:hAnsi="Dosis"/>
          <w:b/>
        </w:rPr>
        <w:t>Parking for Phase 1</w:t>
      </w:r>
      <w:r w:rsidR="00A271F6">
        <w:rPr>
          <w:rFonts w:ascii="Dosis" w:hAnsi="Dosis"/>
          <w:b/>
        </w:rPr>
        <w:t xml:space="preserve"> </w:t>
      </w:r>
      <w:r w:rsidR="001F626D">
        <w:rPr>
          <w:rFonts w:ascii="Dosis" w:hAnsi="Dosis"/>
          <w:b/>
        </w:rPr>
        <w:t>–</w:t>
      </w:r>
      <w:r w:rsidR="00A271F6">
        <w:rPr>
          <w:rFonts w:ascii="Dosis" w:hAnsi="Dosis"/>
          <w:b/>
        </w:rPr>
        <w:t xml:space="preserve"> </w:t>
      </w:r>
      <w:r w:rsidR="00677C0E">
        <w:rPr>
          <w:rFonts w:ascii="Dosis" w:hAnsi="Dosis"/>
        </w:rPr>
        <w:t>It was stated that there will not be</w:t>
      </w:r>
      <w:r w:rsidR="001F626D" w:rsidRPr="001F626D">
        <w:rPr>
          <w:rFonts w:ascii="Dosis" w:hAnsi="Dosis"/>
        </w:rPr>
        <w:t xml:space="preserve"> </w:t>
      </w:r>
      <w:r w:rsidR="001F626D">
        <w:rPr>
          <w:rFonts w:ascii="Dosis" w:hAnsi="Dosis"/>
        </w:rPr>
        <w:t>parking</w:t>
      </w:r>
      <w:r w:rsidR="00677C0E">
        <w:rPr>
          <w:rFonts w:ascii="Dosis" w:hAnsi="Dosis"/>
        </w:rPr>
        <w:t xml:space="preserve"> for</w:t>
      </w:r>
      <w:r w:rsidR="001F626D">
        <w:rPr>
          <w:rFonts w:ascii="Dosis" w:hAnsi="Dosis"/>
        </w:rPr>
        <w:t xml:space="preserve"> every single dwelling, </w:t>
      </w:r>
      <w:r w:rsidR="00677C0E">
        <w:rPr>
          <w:rFonts w:ascii="Dosis" w:hAnsi="Dosis"/>
        </w:rPr>
        <w:t xml:space="preserve">there will be </w:t>
      </w:r>
      <w:r w:rsidR="001F626D">
        <w:rPr>
          <w:rFonts w:ascii="Dosis" w:hAnsi="Dosis"/>
        </w:rPr>
        <w:t xml:space="preserve">allocated </w:t>
      </w:r>
      <w:r w:rsidR="00677C0E">
        <w:rPr>
          <w:rFonts w:ascii="Dosis" w:hAnsi="Dosis"/>
        </w:rPr>
        <w:t>spaces</w:t>
      </w:r>
      <w:r w:rsidR="001F626D">
        <w:rPr>
          <w:rFonts w:ascii="Dosis" w:hAnsi="Dosis"/>
        </w:rPr>
        <w:t xml:space="preserve"> only for wheelchair designated </w:t>
      </w:r>
      <w:r w:rsidR="00677C0E">
        <w:rPr>
          <w:rFonts w:ascii="Dosis" w:hAnsi="Dosis"/>
        </w:rPr>
        <w:t>parking</w:t>
      </w:r>
      <w:r w:rsidR="001F626D">
        <w:rPr>
          <w:rFonts w:ascii="Dosis" w:hAnsi="Dosis"/>
        </w:rPr>
        <w:t xml:space="preserve">. When Phase 3 is </w:t>
      </w:r>
      <w:r w:rsidR="001F626D">
        <w:rPr>
          <w:rFonts w:ascii="Dosis" w:hAnsi="Dosis"/>
        </w:rPr>
        <w:lastRenderedPageBreak/>
        <w:t>complete</w:t>
      </w:r>
      <w:r w:rsidR="008C533A">
        <w:rPr>
          <w:rFonts w:ascii="Dosis" w:hAnsi="Dosis"/>
        </w:rPr>
        <w:t>d</w:t>
      </w:r>
      <w:r w:rsidR="00677C0E">
        <w:rPr>
          <w:rFonts w:ascii="Dosis" w:hAnsi="Dosis"/>
        </w:rPr>
        <w:t>,</w:t>
      </w:r>
      <w:r w:rsidR="001F626D">
        <w:rPr>
          <w:rFonts w:ascii="Dosis" w:hAnsi="Dosis"/>
        </w:rPr>
        <w:t xml:space="preserve"> the overall parking strategy will be assess</w:t>
      </w:r>
      <w:r w:rsidR="00677C0E">
        <w:rPr>
          <w:rFonts w:ascii="Dosis" w:hAnsi="Dosis"/>
        </w:rPr>
        <w:t>ed</w:t>
      </w:r>
      <w:r w:rsidR="001F626D">
        <w:rPr>
          <w:rFonts w:ascii="Dosis" w:hAnsi="Dosis"/>
        </w:rPr>
        <w:t xml:space="preserve"> and a controlled parking zone </w:t>
      </w:r>
      <w:r w:rsidR="004D2AEF">
        <w:rPr>
          <w:rFonts w:ascii="Dosis" w:hAnsi="Dosis"/>
        </w:rPr>
        <w:t xml:space="preserve">(CPZ) </w:t>
      </w:r>
      <w:r w:rsidR="001F626D">
        <w:rPr>
          <w:rFonts w:ascii="Dosis" w:hAnsi="Dosis"/>
        </w:rPr>
        <w:t xml:space="preserve">may be implemented and permits would be required. </w:t>
      </w:r>
      <w:r w:rsidR="00677C0E">
        <w:rPr>
          <w:rFonts w:ascii="Dosis" w:hAnsi="Dosis"/>
        </w:rPr>
        <w:t xml:space="preserve">However, </w:t>
      </w:r>
      <w:r w:rsidR="00CD4016" w:rsidRPr="004D2AEF">
        <w:rPr>
          <w:rFonts w:ascii="Dosis" w:hAnsi="Dosis"/>
          <w:color w:val="000000" w:themeColor="text1"/>
        </w:rPr>
        <w:t xml:space="preserve">under a CPZ </w:t>
      </w:r>
      <w:r w:rsidR="00677C0E">
        <w:rPr>
          <w:rFonts w:ascii="Dosis" w:hAnsi="Dosis"/>
        </w:rPr>
        <w:t>e</w:t>
      </w:r>
      <w:r w:rsidR="001F626D">
        <w:rPr>
          <w:rFonts w:ascii="Dosis" w:hAnsi="Dosis"/>
        </w:rPr>
        <w:t>ach dwelling would not have exclusive use of a single space</w:t>
      </w:r>
      <w:r w:rsidR="00CD236E">
        <w:rPr>
          <w:rFonts w:ascii="Dosis" w:hAnsi="Dosis"/>
        </w:rPr>
        <w:t>,</w:t>
      </w:r>
      <w:r w:rsidR="001F626D">
        <w:rPr>
          <w:rFonts w:ascii="Dosis" w:hAnsi="Dosis"/>
        </w:rPr>
        <w:t xml:space="preserve"> but they would have a right to park anywhere on the estate. Dennis asked whether there would be electrical vehicle charging points</w:t>
      </w:r>
      <w:r w:rsidR="004D2AEF">
        <w:rPr>
          <w:rFonts w:ascii="Dosis" w:hAnsi="Dosis"/>
        </w:rPr>
        <w:t xml:space="preserve"> and </w:t>
      </w:r>
      <w:r w:rsidR="002835E5">
        <w:rPr>
          <w:rFonts w:ascii="Dosis" w:hAnsi="Dosis"/>
        </w:rPr>
        <w:t xml:space="preserve">Mary confirmed there would be. </w:t>
      </w:r>
    </w:p>
    <w:p w14:paraId="3037A1BF" w14:textId="77777777" w:rsidR="001E0FBC" w:rsidRPr="003071D6" w:rsidRDefault="001E0FBC" w:rsidP="001E0FBC">
      <w:pPr>
        <w:pStyle w:val="ListParagraph"/>
        <w:ind w:left="1506"/>
        <w:rPr>
          <w:rFonts w:ascii="Dosis" w:hAnsi="Dosis"/>
          <w:b/>
        </w:rPr>
      </w:pPr>
    </w:p>
    <w:p w14:paraId="6144E0F2" w14:textId="21423F76" w:rsidR="0014783A" w:rsidRPr="004D2AEF" w:rsidRDefault="003C3DEA" w:rsidP="003C3DEA">
      <w:pPr>
        <w:pStyle w:val="ListParagraph"/>
        <w:numPr>
          <w:ilvl w:val="0"/>
          <w:numId w:val="15"/>
        </w:numPr>
        <w:rPr>
          <w:rFonts w:ascii="Dosis" w:hAnsi="Dosis"/>
          <w:color w:val="000000" w:themeColor="text1"/>
        </w:rPr>
      </w:pPr>
      <w:r w:rsidRPr="003071D6">
        <w:rPr>
          <w:rFonts w:ascii="Dosis" w:hAnsi="Dosis"/>
          <w:b/>
        </w:rPr>
        <w:t>Balconies &amp; letter boxes</w:t>
      </w:r>
      <w:r w:rsidRPr="003C3DEA">
        <w:rPr>
          <w:rFonts w:ascii="Dosis" w:hAnsi="Dosis"/>
        </w:rPr>
        <w:t xml:space="preserve"> </w:t>
      </w:r>
      <w:r w:rsidR="009D4F80">
        <w:rPr>
          <w:rFonts w:ascii="Dosis" w:hAnsi="Dosis"/>
        </w:rPr>
        <w:t>–</w:t>
      </w:r>
      <w:r w:rsidRPr="003C3DEA">
        <w:rPr>
          <w:rFonts w:ascii="Dosis" w:hAnsi="Dosis"/>
        </w:rPr>
        <w:t xml:space="preserve"> </w:t>
      </w:r>
      <w:r w:rsidR="009D4F80">
        <w:rPr>
          <w:rFonts w:ascii="Dosis" w:hAnsi="Dosis"/>
        </w:rPr>
        <w:t>Varsha expressed concerns over the letter boxes and worries about them being vandalised. Mary confirmed the letterboxes will be inside the gated area and will only be accessible to residents. Alison added there would be CCTV looking into the entrance area and</w:t>
      </w:r>
      <w:r w:rsidR="005B62B8">
        <w:rPr>
          <w:rFonts w:ascii="Dosis" w:hAnsi="Dosis"/>
        </w:rPr>
        <w:t xml:space="preserve"> therefore the</w:t>
      </w:r>
      <w:r w:rsidR="009D4F80">
        <w:rPr>
          <w:rFonts w:ascii="Dosis" w:hAnsi="Dosis"/>
        </w:rPr>
        <w:t xml:space="preserve"> likelihood</w:t>
      </w:r>
      <w:r w:rsidR="005B62B8">
        <w:rPr>
          <w:rFonts w:ascii="Dosis" w:hAnsi="Dosis"/>
        </w:rPr>
        <w:t xml:space="preserve"> of any theft or vandalism</w:t>
      </w:r>
      <w:r w:rsidR="009D4F80">
        <w:rPr>
          <w:rFonts w:ascii="Dosis" w:hAnsi="Dosis"/>
        </w:rPr>
        <w:t xml:space="preserve"> would be lower. </w:t>
      </w:r>
      <w:r w:rsidR="00F943DF">
        <w:rPr>
          <w:rFonts w:ascii="Dosis" w:hAnsi="Dosis"/>
        </w:rPr>
        <w:t xml:space="preserve">Varsha asked what would happen with parcels, Joan confirmed </w:t>
      </w:r>
      <w:r w:rsidR="00864D20">
        <w:rPr>
          <w:rFonts w:ascii="Dosis" w:hAnsi="Dosis"/>
        </w:rPr>
        <w:t>it</w:t>
      </w:r>
      <w:r w:rsidR="00D2626D">
        <w:rPr>
          <w:rFonts w:ascii="Dosis" w:hAnsi="Dosis"/>
        </w:rPr>
        <w:t xml:space="preserve"> i</w:t>
      </w:r>
      <w:r w:rsidR="00864D20">
        <w:rPr>
          <w:rFonts w:ascii="Dosis" w:hAnsi="Dosis"/>
        </w:rPr>
        <w:t>s</w:t>
      </w:r>
      <w:r w:rsidR="00F943DF">
        <w:rPr>
          <w:rFonts w:ascii="Dosis" w:hAnsi="Dosis"/>
        </w:rPr>
        <w:t xml:space="preserve"> </w:t>
      </w:r>
      <w:r w:rsidR="00D2626D">
        <w:rPr>
          <w:rFonts w:ascii="Dosis" w:hAnsi="Dosis"/>
        </w:rPr>
        <w:t xml:space="preserve">a </w:t>
      </w:r>
      <w:r w:rsidR="00F943DF">
        <w:rPr>
          <w:rFonts w:ascii="Dosis" w:hAnsi="Dosis"/>
        </w:rPr>
        <w:t xml:space="preserve">similar situation to now. Letterboxes are downstairs and deliveries have to be accepted by the recipient flat. </w:t>
      </w:r>
      <w:r w:rsidR="007F3AD7">
        <w:rPr>
          <w:rFonts w:ascii="Dosis" w:hAnsi="Dosis"/>
        </w:rPr>
        <w:t>Shobhana</w:t>
      </w:r>
      <w:r w:rsidR="00A37F87">
        <w:rPr>
          <w:rFonts w:ascii="Dosis" w:hAnsi="Dosis"/>
        </w:rPr>
        <w:t xml:space="preserve"> stated that </w:t>
      </w:r>
      <w:r w:rsidR="00A8481B" w:rsidRPr="004D2AEF">
        <w:rPr>
          <w:rFonts w:ascii="Dosis" w:hAnsi="Dosis"/>
          <w:color w:val="000000" w:themeColor="text1"/>
        </w:rPr>
        <w:t xml:space="preserve">some of </w:t>
      </w:r>
      <w:r w:rsidR="00A37F87">
        <w:rPr>
          <w:rFonts w:ascii="Dosis" w:hAnsi="Dosis"/>
        </w:rPr>
        <w:t xml:space="preserve">the balconies seem to take up a lot of </w:t>
      </w:r>
      <w:r w:rsidR="007F3AD7">
        <w:rPr>
          <w:rFonts w:ascii="Dosis" w:hAnsi="Dosis"/>
        </w:rPr>
        <w:t>floor space of the living area. Alison stated that this is an inset balcony and extensive consultation wen</w:t>
      </w:r>
      <w:r w:rsidR="005B62B8">
        <w:rPr>
          <w:rFonts w:ascii="Dosis" w:hAnsi="Dosis"/>
        </w:rPr>
        <w:t>t through to get this approved</w:t>
      </w:r>
      <w:r w:rsidR="000C630A">
        <w:rPr>
          <w:rFonts w:ascii="Dosis" w:hAnsi="Dosis"/>
        </w:rPr>
        <w:t>,</w:t>
      </w:r>
      <w:r w:rsidR="005B62B8">
        <w:rPr>
          <w:rFonts w:ascii="Dosis" w:hAnsi="Dosis"/>
        </w:rPr>
        <w:t xml:space="preserve"> </w:t>
      </w:r>
      <w:r w:rsidR="007F3AD7">
        <w:rPr>
          <w:rFonts w:ascii="Dosis" w:hAnsi="Dosis"/>
        </w:rPr>
        <w:t xml:space="preserve">but the feedback will be </w:t>
      </w:r>
      <w:r w:rsidR="000C630A">
        <w:rPr>
          <w:rFonts w:ascii="Dosis" w:hAnsi="Dosis"/>
        </w:rPr>
        <w:t>considered</w:t>
      </w:r>
      <w:r w:rsidR="007F3AD7">
        <w:rPr>
          <w:rFonts w:ascii="Dosis" w:hAnsi="Dosis"/>
        </w:rPr>
        <w:t xml:space="preserve"> for </w:t>
      </w:r>
      <w:r w:rsidR="000C630A">
        <w:rPr>
          <w:rFonts w:ascii="Dosis" w:hAnsi="Dosis"/>
        </w:rPr>
        <w:t>p</w:t>
      </w:r>
      <w:r w:rsidR="007F3AD7">
        <w:rPr>
          <w:rFonts w:ascii="Dosis" w:hAnsi="Dosis"/>
        </w:rPr>
        <w:t>hase</w:t>
      </w:r>
      <w:r w:rsidR="000C630A">
        <w:rPr>
          <w:rFonts w:ascii="Dosis" w:hAnsi="Dosis"/>
        </w:rPr>
        <w:t>s</w:t>
      </w:r>
      <w:r w:rsidR="007F3AD7">
        <w:rPr>
          <w:rFonts w:ascii="Dosis" w:hAnsi="Dosis"/>
        </w:rPr>
        <w:t xml:space="preserve"> 2 &amp; 3. </w:t>
      </w:r>
      <w:r w:rsidR="001E0FBC">
        <w:rPr>
          <w:rFonts w:ascii="Dosis" w:hAnsi="Dosis"/>
        </w:rPr>
        <w:t xml:space="preserve">Shobhana asked whether the glass can be put up in the balcony or not, Mary </w:t>
      </w:r>
      <w:r w:rsidR="005B62B8">
        <w:rPr>
          <w:rFonts w:ascii="Dosis" w:hAnsi="Dosis"/>
        </w:rPr>
        <w:t>advised this would not be possible</w:t>
      </w:r>
      <w:r w:rsidR="00A8481B">
        <w:rPr>
          <w:rFonts w:ascii="Dosis" w:hAnsi="Dosis"/>
        </w:rPr>
        <w:t xml:space="preserve"> </w:t>
      </w:r>
      <w:r w:rsidR="00A8481B" w:rsidRPr="004D2AEF">
        <w:rPr>
          <w:rFonts w:ascii="Dosis" w:hAnsi="Dosis"/>
          <w:color w:val="000000" w:themeColor="text1"/>
        </w:rPr>
        <w:t>as these balcony areas are defined in planning terms to be private external amenity space.</w:t>
      </w:r>
    </w:p>
    <w:p w14:paraId="2A768579" w14:textId="61A90922" w:rsidR="0014783A" w:rsidRPr="00A8481B" w:rsidRDefault="0014783A" w:rsidP="0014783A">
      <w:pPr>
        <w:pStyle w:val="ListParagraph"/>
        <w:rPr>
          <w:rFonts w:ascii="Dosis" w:hAnsi="Dosis"/>
          <w:color w:val="FF0000"/>
        </w:rPr>
      </w:pPr>
    </w:p>
    <w:p w14:paraId="1FEB3978" w14:textId="0589456C" w:rsidR="003C3DEA" w:rsidRDefault="0014783A" w:rsidP="003C3DEA">
      <w:pPr>
        <w:pStyle w:val="ListParagraph"/>
        <w:numPr>
          <w:ilvl w:val="0"/>
          <w:numId w:val="15"/>
        </w:numPr>
        <w:rPr>
          <w:rFonts w:ascii="Dosis" w:hAnsi="Dosis"/>
        </w:rPr>
      </w:pPr>
      <w:r w:rsidRPr="0014783A">
        <w:rPr>
          <w:rFonts w:ascii="Dosis" w:hAnsi="Dosis"/>
          <w:b/>
        </w:rPr>
        <w:t xml:space="preserve">Floor-space/size </w:t>
      </w:r>
      <w:r>
        <w:rPr>
          <w:rFonts w:ascii="Dosis" w:hAnsi="Dosis"/>
        </w:rPr>
        <w:t xml:space="preserve">- </w:t>
      </w:r>
      <w:r w:rsidR="001E0FBC">
        <w:rPr>
          <w:rFonts w:ascii="Dosis" w:hAnsi="Dosis"/>
        </w:rPr>
        <w:t>Alison stated that whole flat will be the same size or bigger</w:t>
      </w:r>
      <w:r w:rsidR="00A8481B">
        <w:rPr>
          <w:rFonts w:ascii="Dosis" w:hAnsi="Dosis"/>
        </w:rPr>
        <w:t xml:space="preserve"> </w:t>
      </w:r>
      <w:r w:rsidR="00A8481B" w:rsidRPr="004D2AEF">
        <w:rPr>
          <w:rFonts w:ascii="Dosis" w:hAnsi="Dosis"/>
          <w:color w:val="000000" w:themeColor="text1"/>
        </w:rPr>
        <w:t>than current homes</w:t>
      </w:r>
      <w:r w:rsidR="001E0FBC" w:rsidRPr="004D2AEF">
        <w:rPr>
          <w:rFonts w:ascii="Dosis" w:hAnsi="Dosis"/>
          <w:color w:val="000000" w:themeColor="text1"/>
        </w:rPr>
        <w:t>,</w:t>
      </w:r>
      <w:r w:rsidR="001E0FBC">
        <w:rPr>
          <w:rFonts w:ascii="Dosis" w:hAnsi="Dosis"/>
        </w:rPr>
        <w:t xml:space="preserve"> but the room sizes </w:t>
      </w:r>
      <w:r w:rsidR="00623ACD">
        <w:rPr>
          <w:rFonts w:ascii="Dosis" w:hAnsi="Dosis"/>
        </w:rPr>
        <w:t xml:space="preserve">may </w:t>
      </w:r>
      <w:r w:rsidR="001E0FBC">
        <w:rPr>
          <w:rFonts w:ascii="Dosis" w:hAnsi="Dosis"/>
        </w:rPr>
        <w:t>vary. Francine asked when will the measurements be given of the rooms and</w:t>
      </w:r>
      <w:r w:rsidR="00623ACD">
        <w:rPr>
          <w:rFonts w:ascii="Dosis" w:hAnsi="Dosis"/>
        </w:rPr>
        <w:t xml:space="preserve"> when</w:t>
      </w:r>
      <w:r w:rsidR="001E0FBC">
        <w:rPr>
          <w:rFonts w:ascii="Dosis" w:hAnsi="Dosis"/>
        </w:rPr>
        <w:t xml:space="preserve"> floorplans be shared with residents, in order for them to be able to plan their move. Joan stated that when the mis</w:t>
      </w:r>
      <w:r w:rsidR="00A8481B">
        <w:rPr>
          <w:rFonts w:ascii="Dosis" w:hAnsi="Dosis"/>
        </w:rPr>
        <w:t xml:space="preserve">t </w:t>
      </w:r>
      <w:r w:rsidR="001E0FBC">
        <w:rPr>
          <w:rFonts w:ascii="Dosis" w:hAnsi="Dosis"/>
        </w:rPr>
        <w:t xml:space="preserve">coats have been </w:t>
      </w:r>
      <w:r w:rsidR="00623ACD">
        <w:rPr>
          <w:rFonts w:ascii="Dosis" w:hAnsi="Dosis"/>
        </w:rPr>
        <w:t>done</w:t>
      </w:r>
      <w:r w:rsidR="001E0FBC">
        <w:rPr>
          <w:rFonts w:ascii="Dosis" w:hAnsi="Dosis"/>
        </w:rPr>
        <w:t xml:space="preserve"> which is usually 4 weeks before hand over, this would be a good time </w:t>
      </w:r>
      <w:r w:rsidR="00A8481B" w:rsidRPr="004D2AEF">
        <w:rPr>
          <w:rFonts w:ascii="Dosis" w:hAnsi="Dosis"/>
          <w:color w:val="000000" w:themeColor="text1"/>
        </w:rPr>
        <w:t>for internal measuring up</w:t>
      </w:r>
      <w:r w:rsidR="001E0FBC" w:rsidRPr="004D2AEF">
        <w:rPr>
          <w:rFonts w:ascii="Dosis" w:hAnsi="Dosis"/>
          <w:color w:val="000000" w:themeColor="text1"/>
        </w:rPr>
        <w:t xml:space="preserve">. </w:t>
      </w:r>
      <w:r w:rsidR="001E0FBC">
        <w:rPr>
          <w:rFonts w:ascii="Dosis" w:hAnsi="Dosis"/>
        </w:rPr>
        <w:t>Varsha, Dennis and Ken stated that the</w:t>
      </w:r>
      <w:r w:rsidR="000C630A">
        <w:rPr>
          <w:rFonts w:ascii="Dosis" w:hAnsi="Dosis"/>
        </w:rPr>
        <w:t xml:space="preserve"> Steering Group</w:t>
      </w:r>
      <w:r w:rsidR="001E0FBC">
        <w:rPr>
          <w:rFonts w:ascii="Dosis" w:hAnsi="Dosis"/>
        </w:rPr>
        <w:t xml:space="preserve"> were told explicitly that their rooms would be bigger</w:t>
      </w:r>
      <w:r w:rsidR="00D2626D">
        <w:rPr>
          <w:rFonts w:ascii="Dosis" w:hAnsi="Dosis"/>
        </w:rPr>
        <w:t>,</w:t>
      </w:r>
      <w:r w:rsidR="001E0FBC">
        <w:rPr>
          <w:rFonts w:ascii="Dosis" w:hAnsi="Dosis"/>
        </w:rPr>
        <w:t xml:space="preserve"> but this not the case, and the storage space is actually going to be less. </w:t>
      </w:r>
      <w:r w:rsidR="00B650AE">
        <w:rPr>
          <w:rFonts w:ascii="Dosis" w:hAnsi="Dosis"/>
        </w:rPr>
        <w:t xml:space="preserve">Alison stated that there were design plans </w:t>
      </w:r>
      <w:r w:rsidR="00A8481B" w:rsidRPr="004D2AEF">
        <w:rPr>
          <w:rFonts w:ascii="Dosis" w:hAnsi="Dosis"/>
          <w:color w:val="000000" w:themeColor="text1"/>
        </w:rPr>
        <w:t xml:space="preserve">included within the planning application </w:t>
      </w:r>
      <w:r w:rsidR="00B650AE" w:rsidRPr="004D2AEF">
        <w:rPr>
          <w:rFonts w:ascii="Dosis" w:hAnsi="Dosis"/>
          <w:color w:val="000000" w:themeColor="text1"/>
        </w:rPr>
        <w:t xml:space="preserve"> </w:t>
      </w:r>
      <w:r w:rsidR="00B650AE">
        <w:rPr>
          <w:rFonts w:ascii="Dosis" w:hAnsi="Dosis"/>
        </w:rPr>
        <w:t xml:space="preserve">showing </w:t>
      </w:r>
      <w:r w:rsidR="00A8481B" w:rsidRPr="004D2AEF">
        <w:rPr>
          <w:rFonts w:ascii="Dosis" w:hAnsi="Dosis"/>
          <w:color w:val="000000" w:themeColor="text1"/>
        </w:rPr>
        <w:t xml:space="preserve">furniture layouts  and </w:t>
      </w:r>
      <w:r w:rsidR="00B650AE">
        <w:rPr>
          <w:rFonts w:ascii="Dosis" w:hAnsi="Dosis"/>
        </w:rPr>
        <w:t>that the dwelling can fit a bed</w:t>
      </w:r>
      <w:r w:rsidR="00623ACD">
        <w:rPr>
          <w:rFonts w:ascii="Dosis" w:hAnsi="Dosis"/>
        </w:rPr>
        <w:t>,</w:t>
      </w:r>
      <w:r w:rsidR="00B650AE">
        <w:rPr>
          <w:rFonts w:ascii="Dosis" w:hAnsi="Dosis"/>
        </w:rPr>
        <w:t xml:space="preserve"> wardrobe, and bedside table </w:t>
      </w:r>
      <w:r w:rsidR="00623ACD">
        <w:rPr>
          <w:rFonts w:ascii="Dosis" w:hAnsi="Dosis"/>
        </w:rPr>
        <w:t xml:space="preserve">which is </w:t>
      </w:r>
      <w:r w:rsidR="000C630A">
        <w:rPr>
          <w:rFonts w:ascii="Dosis" w:hAnsi="Dosis"/>
        </w:rPr>
        <w:t xml:space="preserve">strictly </w:t>
      </w:r>
      <w:r w:rsidR="004D2AEF">
        <w:rPr>
          <w:rFonts w:ascii="Dosis" w:hAnsi="Dosis"/>
        </w:rPr>
        <w:t>i</w:t>
      </w:r>
      <w:r w:rsidR="00623ACD">
        <w:rPr>
          <w:rFonts w:ascii="Dosis" w:hAnsi="Dosis"/>
        </w:rPr>
        <w:t>n line</w:t>
      </w:r>
      <w:r w:rsidR="00B650AE">
        <w:rPr>
          <w:rFonts w:ascii="Dosis" w:hAnsi="Dosis"/>
        </w:rPr>
        <w:t xml:space="preserve"> with London</w:t>
      </w:r>
      <w:r w:rsidR="00DC7045">
        <w:rPr>
          <w:rFonts w:ascii="Dosis" w:hAnsi="Dosis"/>
        </w:rPr>
        <w:t xml:space="preserve"> Housing</w:t>
      </w:r>
      <w:r w:rsidR="00B650AE">
        <w:rPr>
          <w:rFonts w:ascii="Dosis" w:hAnsi="Dosis"/>
        </w:rPr>
        <w:t xml:space="preserve"> Design Standards. </w:t>
      </w:r>
    </w:p>
    <w:p w14:paraId="1E086126" w14:textId="77777777" w:rsidR="00F718F0" w:rsidRPr="00F718F0" w:rsidRDefault="00F718F0" w:rsidP="00F718F0">
      <w:pPr>
        <w:pStyle w:val="ListParagraph"/>
        <w:rPr>
          <w:rFonts w:ascii="Dosis" w:hAnsi="Dosis"/>
        </w:rPr>
      </w:pPr>
    </w:p>
    <w:p w14:paraId="4283BD41" w14:textId="7DF2EAA6" w:rsidR="00F718F0" w:rsidRPr="00F718F0" w:rsidRDefault="00F718F0" w:rsidP="003C3DEA">
      <w:pPr>
        <w:pStyle w:val="ListParagraph"/>
        <w:numPr>
          <w:ilvl w:val="0"/>
          <w:numId w:val="15"/>
        </w:numPr>
        <w:rPr>
          <w:rFonts w:ascii="Dosis" w:hAnsi="Dosis"/>
          <w:b/>
        </w:rPr>
      </w:pPr>
      <w:r w:rsidRPr="00F718F0">
        <w:rPr>
          <w:rFonts w:ascii="Dosis" w:hAnsi="Dosis"/>
          <w:b/>
        </w:rPr>
        <w:t>Gate</w:t>
      </w:r>
      <w:r>
        <w:rPr>
          <w:rFonts w:ascii="Dosis" w:hAnsi="Dosis"/>
          <w:b/>
        </w:rPr>
        <w:t xml:space="preserve"> – </w:t>
      </w:r>
      <w:r w:rsidR="00F37B0F">
        <w:rPr>
          <w:rFonts w:ascii="Dosis" w:hAnsi="Dosis"/>
        </w:rPr>
        <w:t>Overall</w:t>
      </w:r>
      <w:r>
        <w:rPr>
          <w:rFonts w:ascii="Dosis" w:hAnsi="Dosis"/>
        </w:rPr>
        <w:t xml:space="preserve"> feedback </w:t>
      </w:r>
      <w:r w:rsidR="00F37B0F">
        <w:rPr>
          <w:rFonts w:ascii="Dosis" w:hAnsi="Dosis"/>
        </w:rPr>
        <w:t>on</w:t>
      </w:r>
      <w:r>
        <w:rPr>
          <w:rFonts w:ascii="Dosis" w:hAnsi="Dosis"/>
        </w:rPr>
        <w:t xml:space="preserve"> the gates </w:t>
      </w:r>
      <w:r w:rsidR="00F37B0F">
        <w:rPr>
          <w:rFonts w:ascii="Dosis" w:hAnsi="Dosis"/>
        </w:rPr>
        <w:t>was</w:t>
      </w:r>
      <w:r>
        <w:rPr>
          <w:rFonts w:ascii="Dosis" w:hAnsi="Dosis"/>
        </w:rPr>
        <w:t xml:space="preserve"> very positive and</w:t>
      </w:r>
      <w:r w:rsidR="00F37B0F">
        <w:rPr>
          <w:rFonts w:ascii="Dosis" w:hAnsi="Dosis"/>
        </w:rPr>
        <w:t xml:space="preserve"> SG</w:t>
      </w:r>
      <w:r>
        <w:rPr>
          <w:rFonts w:ascii="Dosis" w:hAnsi="Dosis"/>
        </w:rPr>
        <w:t xml:space="preserve"> members </w:t>
      </w:r>
      <w:r w:rsidR="00D2626D">
        <w:rPr>
          <w:rFonts w:ascii="Dosis" w:hAnsi="Dosis"/>
        </w:rPr>
        <w:t xml:space="preserve">and </w:t>
      </w:r>
      <w:r>
        <w:rPr>
          <w:rFonts w:ascii="Dosis" w:hAnsi="Dosis"/>
        </w:rPr>
        <w:t>very happy with the de</w:t>
      </w:r>
      <w:r w:rsidR="00CA20D0">
        <w:rPr>
          <w:rFonts w:ascii="Dosis" w:hAnsi="Dosis"/>
        </w:rPr>
        <w:t xml:space="preserve">sign. Mary will feedback on how the gate will be maintained. </w:t>
      </w:r>
    </w:p>
    <w:p w14:paraId="53004745" w14:textId="77777777" w:rsidR="00F718F0" w:rsidRPr="00F718F0" w:rsidRDefault="00F718F0" w:rsidP="00F718F0">
      <w:pPr>
        <w:pStyle w:val="ListParagraph"/>
        <w:rPr>
          <w:rFonts w:ascii="Dosis" w:hAnsi="Dosis"/>
          <w:b/>
        </w:rPr>
      </w:pPr>
    </w:p>
    <w:p w14:paraId="55EDA1C5" w14:textId="1D84F68C" w:rsidR="00497D5C" w:rsidRPr="00497D5C" w:rsidRDefault="00F718F0" w:rsidP="00DD5584">
      <w:pPr>
        <w:pStyle w:val="ListParagraph"/>
        <w:numPr>
          <w:ilvl w:val="0"/>
          <w:numId w:val="15"/>
        </w:numPr>
        <w:rPr>
          <w:rFonts w:ascii="Dosis" w:hAnsi="Dosis"/>
          <w:b/>
        </w:rPr>
      </w:pPr>
      <w:r>
        <w:rPr>
          <w:rFonts w:ascii="Dosis" w:hAnsi="Dosis"/>
          <w:b/>
        </w:rPr>
        <w:t>Flooring</w:t>
      </w:r>
      <w:r>
        <w:rPr>
          <w:rFonts w:ascii="Dosis" w:hAnsi="Dosis"/>
        </w:rPr>
        <w:t xml:space="preserve"> – Mary confirmed</w:t>
      </w:r>
      <w:r w:rsidR="00325ADC">
        <w:rPr>
          <w:rFonts w:ascii="Dosis" w:hAnsi="Dosis"/>
        </w:rPr>
        <w:t xml:space="preserve"> that</w:t>
      </w:r>
      <w:r>
        <w:rPr>
          <w:rFonts w:ascii="Dosis" w:hAnsi="Dosis"/>
        </w:rPr>
        <w:t xml:space="preserve"> the bedrooms will be carpeted, vinyl in the kitchen</w:t>
      </w:r>
      <w:r w:rsidR="00325ADC">
        <w:rPr>
          <w:rFonts w:ascii="Dosis" w:hAnsi="Dosis"/>
        </w:rPr>
        <w:t xml:space="preserve"> and all other areas will be laminate</w:t>
      </w:r>
      <w:r>
        <w:rPr>
          <w:rFonts w:ascii="Dosis" w:hAnsi="Dosis"/>
        </w:rPr>
        <w:t>.</w:t>
      </w:r>
      <w:r w:rsidR="00A8481B">
        <w:rPr>
          <w:rFonts w:ascii="Dosis" w:hAnsi="Dosis"/>
        </w:rPr>
        <w:t xml:space="preserve"> </w:t>
      </w:r>
      <w:r w:rsidR="00A8481B" w:rsidRPr="004D2AEF">
        <w:rPr>
          <w:rFonts w:ascii="Dosis" w:hAnsi="Dosis"/>
          <w:color w:val="000000" w:themeColor="text1"/>
        </w:rPr>
        <w:t>Where kitchens are open plan, laminate will run through from living area to kitchen area.</w:t>
      </w:r>
      <w:r w:rsidR="00A8481B">
        <w:rPr>
          <w:rFonts w:ascii="Dosis" w:hAnsi="Dosis"/>
          <w:color w:val="FF0000"/>
        </w:rPr>
        <w:t xml:space="preserve"> </w:t>
      </w:r>
      <w:r>
        <w:rPr>
          <w:rFonts w:ascii="Dosis" w:hAnsi="Dosis"/>
        </w:rPr>
        <w:t xml:space="preserve"> </w:t>
      </w:r>
      <w:r w:rsidR="00325ADC">
        <w:rPr>
          <w:rFonts w:ascii="Dosis" w:hAnsi="Dosis"/>
        </w:rPr>
        <w:t>All flats will be fitted with the same laminate and vinyl</w:t>
      </w:r>
      <w:r w:rsidR="00A8481B">
        <w:rPr>
          <w:rFonts w:ascii="Dosis" w:hAnsi="Dosis"/>
        </w:rPr>
        <w:t xml:space="preserve"> </w:t>
      </w:r>
      <w:r w:rsidR="00A8481B" w:rsidRPr="004D2AEF">
        <w:rPr>
          <w:rFonts w:ascii="Dosis" w:hAnsi="Dosis"/>
          <w:color w:val="000000" w:themeColor="text1"/>
        </w:rPr>
        <w:t>as per the contract , selected by the Council</w:t>
      </w:r>
      <w:r w:rsidR="00325ADC" w:rsidRPr="00325ADC">
        <w:rPr>
          <w:rFonts w:ascii="Dosis" w:hAnsi="Dosis"/>
          <w:b/>
        </w:rPr>
        <w:t>.</w:t>
      </w:r>
      <w:r w:rsidR="00325ADC">
        <w:rPr>
          <w:rFonts w:ascii="Dosis" w:hAnsi="Dosis"/>
          <w:b/>
        </w:rPr>
        <w:t xml:space="preserve"> </w:t>
      </w:r>
      <w:r w:rsidRPr="00325ADC">
        <w:rPr>
          <w:rFonts w:ascii="Dosis" w:hAnsi="Dosis"/>
        </w:rPr>
        <w:t xml:space="preserve">Mary </w:t>
      </w:r>
      <w:r w:rsidR="00325ADC" w:rsidRPr="00325ADC">
        <w:rPr>
          <w:rFonts w:ascii="Dosis" w:hAnsi="Dosis"/>
        </w:rPr>
        <w:t>highlighted that there i</w:t>
      </w:r>
      <w:r w:rsidRPr="00325ADC">
        <w:rPr>
          <w:rFonts w:ascii="Dosis" w:hAnsi="Dosis"/>
        </w:rPr>
        <w:t>s a 12 month defect period</w:t>
      </w:r>
      <w:r w:rsidR="00325ADC">
        <w:rPr>
          <w:rFonts w:ascii="Dosis" w:hAnsi="Dosis"/>
        </w:rPr>
        <w:t>,</w:t>
      </w:r>
      <w:r w:rsidRPr="00325ADC">
        <w:rPr>
          <w:rFonts w:ascii="Dosis" w:hAnsi="Dosis"/>
        </w:rPr>
        <w:t xml:space="preserve"> so residents would have to wait 12 months before making </w:t>
      </w:r>
      <w:r w:rsidR="00C10EDC">
        <w:rPr>
          <w:rFonts w:ascii="Dosis" w:hAnsi="Dosis"/>
        </w:rPr>
        <w:t xml:space="preserve">any </w:t>
      </w:r>
      <w:r w:rsidRPr="00325ADC">
        <w:rPr>
          <w:rFonts w:ascii="Dosis" w:hAnsi="Dosis"/>
        </w:rPr>
        <w:t>changes. Ken and Dennis stated that they were told if they wanted to pay extra</w:t>
      </w:r>
      <w:r w:rsidR="00C10EDC">
        <w:rPr>
          <w:rFonts w:ascii="Dosis" w:hAnsi="Dosis"/>
        </w:rPr>
        <w:t>,</w:t>
      </w:r>
      <w:r w:rsidRPr="00325ADC">
        <w:rPr>
          <w:rFonts w:ascii="Dosis" w:hAnsi="Dosis"/>
        </w:rPr>
        <w:t xml:space="preserve"> </w:t>
      </w:r>
      <w:r w:rsidR="00C10EDC">
        <w:rPr>
          <w:rFonts w:ascii="Dosis" w:hAnsi="Dosis"/>
        </w:rPr>
        <w:t>they were able to install their own carpet</w:t>
      </w:r>
      <w:r w:rsidRPr="00325ADC">
        <w:rPr>
          <w:rFonts w:ascii="Dosis" w:hAnsi="Dosis"/>
        </w:rPr>
        <w:t>. Alison will go back and confirm this</w:t>
      </w:r>
      <w:r w:rsidR="00D2626D">
        <w:rPr>
          <w:rFonts w:ascii="Dosis" w:hAnsi="Dosis"/>
        </w:rPr>
        <w:t xml:space="preserve">, </w:t>
      </w:r>
      <w:r w:rsidRPr="00325ADC">
        <w:rPr>
          <w:rFonts w:ascii="Dosis" w:hAnsi="Dosis"/>
        </w:rPr>
        <w:t>but under the contract</w:t>
      </w:r>
      <w:r w:rsidR="00C10EDC">
        <w:rPr>
          <w:rFonts w:ascii="Dosis" w:hAnsi="Dosis"/>
        </w:rPr>
        <w:t xml:space="preserve"> with</w:t>
      </w:r>
      <w:r w:rsidRPr="00325ADC">
        <w:rPr>
          <w:rFonts w:ascii="Dosis" w:hAnsi="Dosis"/>
        </w:rPr>
        <w:t xml:space="preserve"> Higgins</w:t>
      </w:r>
      <w:r w:rsidR="00C10EDC">
        <w:rPr>
          <w:rFonts w:ascii="Dosis" w:hAnsi="Dosis"/>
        </w:rPr>
        <w:t>, they</w:t>
      </w:r>
      <w:r w:rsidRPr="00325ADC">
        <w:rPr>
          <w:rFonts w:ascii="Dosis" w:hAnsi="Dosis"/>
        </w:rPr>
        <w:t xml:space="preserve"> are required to provide</w:t>
      </w:r>
      <w:r w:rsidR="00C10EDC">
        <w:rPr>
          <w:rFonts w:ascii="Dosis" w:hAnsi="Dosis"/>
        </w:rPr>
        <w:t xml:space="preserve"> all</w:t>
      </w:r>
      <w:r w:rsidRPr="00325ADC">
        <w:rPr>
          <w:rFonts w:ascii="Dosis" w:hAnsi="Dosis"/>
        </w:rPr>
        <w:t xml:space="preserve"> the floor coverings. </w:t>
      </w:r>
      <w:r w:rsidR="00D32BC2" w:rsidRPr="00325ADC">
        <w:rPr>
          <w:rFonts w:ascii="Dosis" w:hAnsi="Dosis"/>
        </w:rPr>
        <w:t>Alison confirmed that residents will get</w:t>
      </w:r>
      <w:r w:rsidR="003B7928">
        <w:rPr>
          <w:rFonts w:ascii="Dosis" w:hAnsi="Dosis"/>
        </w:rPr>
        <w:t xml:space="preserve"> a</w:t>
      </w:r>
      <w:r w:rsidR="00D32BC2" w:rsidRPr="00325ADC">
        <w:rPr>
          <w:rFonts w:ascii="Dosis" w:hAnsi="Dosis"/>
        </w:rPr>
        <w:t xml:space="preserve"> </w:t>
      </w:r>
      <w:r w:rsidR="000C630A">
        <w:rPr>
          <w:rFonts w:ascii="Dosis" w:hAnsi="Dosis"/>
        </w:rPr>
        <w:t>H</w:t>
      </w:r>
      <w:r w:rsidR="00D32BC2" w:rsidRPr="00325ADC">
        <w:rPr>
          <w:rFonts w:ascii="Dosis" w:hAnsi="Dosis"/>
        </w:rPr>
        <w:t>ome</w:t>
      </w:r>
      <w:r w:rsidR="000C630A">
        <w:rPr>
          <w:rFonts w:ascii="Dosis" w:hAnsi="Dosis"/>
        </w:rPr>
        <w:t xml:space="preserve"> Loss</w:t>
      </w:r>
      <w:r w:rsidR="00D32BC2" w:rsidRPr="00325ADC">
        <w:rPr>
          <w:rFonts w:ascii="Dosis" w:hAnsi="Dosis"/>
        </w:rPr>
        <w:t xml:space="preserve"> </w:t>
      </w:r>
      <w:r w:rsidR="000C630A">
        <w:rPr>
          <w:rFonts w:ascii="Dosis" w:hAnsi="Dosis"/>
        </w:rPr>
        <w:t xml:space="preserve">payment (currently £7100) </w:t>
      </w:r>
      <w:r w:rsidR="00D32BC2" w:rsidRPr="00325ADC">
        <w:rPr>
          <w:rFonts w:ascii="Dosis" w:hAnsi="Dosis"/>
        </w:rPr>
        <w:t xml:space="preserve">and </w:t>
      </w:r>
      <w:r w:rsidR="000C630A">
        <w:rPr>
          <w:rFonts w:ascii="Dosis" w:hAnsi="Dosis"/>
        </w:rPr>
        <w:t>additional D</w:t>
      </w:r>
      <w:r w:rsidR="00D32BC2" w:rsidRPr="00325ADC">
        <w:rPr>
          <w:rFonts w:ascii="Dosis" w:hAnsi="Dosis"/>
        </w:rPr>
        <w:t xml:space="preserve">isturbance </w:t>
      </w:r>
      <w:r w:rsidR="000C630A">
        <w:rPr>
          <w:rFonts w:ascii="Dosis" w:hAnsi="Dosis"/>
        </w:rPr>
        <w:t>P</w:t>
      </w:r>
      <w:r w:rsidR="00D32BC2" w:rsidRPr="00325ADC">
        <w:rPr>
          <w:rFonts w:ascii="Dosis" w:hAnsi="Dosis"/>
        </w:rPr>
        <w:t xml:space="preserve">ayments. </w:t>
      </w:r>
      <w:r w:rsidR="00DD5584">
        <w:rPr>
          <w:rFonts w:ascii="Dosis" w:hAnsi="Dosis"/>
        </w:rPr>
        <w:tab/>
      </w:r>
    </w:p>
    <w:p w14:paraId="1863F01D" w14:textId="10F32643" w:rsidR="00497D5C" w:rsidRDefault="00497D5C" w:rsidP="00497D5C">
      <w:pPr>
        <w:pStyle w:val="ListParagraph"/>
        <w:rPr>
          <w:rFonts w:ascii="Dosis" w:hAnsi="Dosis"/>
        </w:rPr>
      </w:pPr>
    </w:p>
    <w:p w14:paraId="5B0FA42A" w14:textId="0219D892" w:rsidR="00D2626D" w:rsidRDefault="00D2626D" w:rsidP="00497D5C">
      <w:pPr>
        <w:pStyle w:val="ListParagraph"/>
        <w:rPr>
          <w:rFonts w:ascii="Dosis" w:hAnsi="Dosis"/>
        </w:rPr>
      </w:pPr>
    </w:p>
    <w:p w14:paraId="34960F70" w14:textId="77777777" w:rsidR="00D2626D" w:rsidRPr="00497D5C" w:rsidRDefault="00D2626D" w:rsidP="00497D5C">
      <w:pPr>
        <w:pStyle w:val="ListParagraph"/>
        <w:rPr>
          <w:rFonts w:ascii="Dosis" w:hAnsi="Dosis"/>
        </w:rPr>
      </w:pPr>
    </w:p>
    <w:p w14:paraId="6345A051" w14:textId="60D7E80A" w:rsidR="00163614" w:rsidRPr="00DD5584" w:rsidRDefault="00DD5584" w:rsidP="00497D5C">
      <w:pPr>
        <w:pStyle w:val="ListParagraph"/>
        <w:ind w:left="1506"/>
        <w:rPr>
          <w:rFonts w:ascii="Dosis" w:hAnsi="Dosis"/>
          <w:b/>
        </w:rPr>
      </w:pPr>
      <w:r>
        <w:rPr>
          <w:rFonts w:ascii="Dosis" w:hAnsi="Dosis"/>
        </w:rPr>
        <w:tab/>
      </w:r>
      <w:r>
        <w:rPr>
          <w:rFonts w:ascii="Dosis" w:hAnsi="Dosis"/>
        </w:rPr>
        <w:tab/>
      </w:r>
      <w:r>
        <w:rPr>
          <w:rFonts w:ascii="Dosis" w:hAnsi="Dosis"/>
        </w:rPr>
        <w:tab/>
      </w:r>
      <w:r>
        <w:rPr>
          <w:rFonts w:ascii="Dosis" w:hAnsi="Dosis"/>
        </w:rPr>
        <w:tab/>
      </w:r>
      <w:r>
        <w:rPr>
          <w:rFonts w:ascii="Dosis" w:hAnsi="Dosis"/>
        </w:rPr>
        <w:tab/>
      </w:r>
    </w:p>
    <w:p w14:paraId="012427FC" w14:textId="1F61205B" w:rsidR="003D7290" w:rsidRPr="009C3FFD" w:rsidRDefault="00E9226E" w:rsidP="002B0584">
      <w:pPr>
        <w:pStyle w:val="ListParagraph"/>
        <w:numPr>
          <w:ilvl w:val="0"/>
          <w:numId w:val="1"/>
        </w:numPr>
        <w:rPr>
          <w:rFonts w:ascii="Dosis" w:hAnsi="Dosis"/>
          <w:b/>
        </w:rPr>
      </w:pPr>
      <w:r>
        <w:rPr>
          <w:rFonts w:ascii="Dosis" w:hAnsi="Dosis"/>
          <w:b/>
        </w:rPr>
        <w:lastRenderedPageBreak/>
        <w:t>Equality Impact Assessment</w:t>
      </w:r>
      <w:r w:rsidR="00B55E12">
        <w:rPr>
          <w:rFonts w:ascii="Dosis" w:hAnsi="Dosis"/>
          <w:b/>
        </w:rPr>
        <w:t xml:space="preserve"> </w:t>
      </w:r>
      <w:r w:rsidR="00DD5584">
        <w:rPr>
          <w:rFonts w:ascii="Dosis" w:hAnsi="Dosis"/>
          <w:b/>
        </w:rPr>
        <w:t>(EIA)</w:t>
      </w:r>
      <w:r w:rsidR="00B55E12">
        <w:rPr>
          <w:rFonts w:ascii="Dosis" w:hAnsi="Dosis"/>
          <w:b/>
        </w:rPr>
        <w:tab/>
      </w:r>
      <w:r w:rsidR="00B55E12">
        <w:rPr>
          <w:rFonts w:ascii="Dosis" w:hAnsi="Dosis"/>
          <w:b/>
        </w:rPr>
        <w:tab/>
      </w:r>
      <w:r w:rsidR="00B55E12">
        <w:rPr>
          <w:rFonts w:ascii="Dosis" w:hAnsi="Dosis"/>
          <w:b/>
        </w:rPr>
        <w:tab/>
      </w:r>
      <w:r w:rsidR="00B55E12">
        <w:rPr>
          <w:rFonts w:ascii="Dosis" w:hAnsi="Dosis"/>
          <w:b/>
        </w:rPr>
        <w:tab/>
      </w:r>
      <w:r w:rsidR="00B55E12">
        <w:rPr>
          <w:rFonts w:ascii="Dosis" w:hAnsi="Dosis"/>
          <w:b/>
        </w:rPr>
        <w:tab/>
      </w:r>
      <w:r w:rsidR="00B55E12" w:rsidRPr="00B55E12">
        <w:rPr>
          <w:rFonts w:ascii="Dosis" w:hAnsi="Dosis"/>
          <w:i/>
        </w:rPr>
        <w:tab/>
      </w:r>
      <w:r>
        <w:rPr>
          <w:rFonts w:ascii="Dosis" w:hAnsi="Dosis"/>
          <w:i/>
        </w:rPr>
        <w:t>Alison</w:t>
      </w:r>
      <w:r w:rsidR="00B55E12">
        <w:rPr>
          <w:rFonts w:ascii="Dosis" w:hAnsi="Dosis"/>
          <w:b/>
          <w:i/>
        </w:rPr>
        <w:t xml:space="preserve"> </w:t>
      </w:r>
    </w:p>
    <w:p w14:paraId="631E98E1" w14:textId="77777777" w:rsidR="009C3FFD" w:rsidRDefault="009C3FFD" w:rsidP="009C3FFD">
      <w:pPr>
        <w:pStyle w:val="ListParagraph"/>
        <w:ind w:left="786"/>
        <w:rPr>
          <w:rFonts w:ascii="Dosis" w:hAnsi="Dosis"/>
          <w:b/>
        </w:rPr>
      </w:pPr>
    </w:p>
    <w:p w14:paraId="4EC29567" w14:textId="706BFE22" w:rsidR="00882D80" w:rsidRPr="00497D5C" w:rsidRDefault="003011D3" w:rsidP="00497D5C">
      <w:pPr>
        <w:pStyle w:val="ListParagraph"/>
        <w:ind w:left="786"/>
        <w:rPr>
          <w:rFonts w:ascii="Dosis" w:hAnsi="Dosis"/>
        </w:rPr>
      </w:pPr>
      <w:r w:rsidRPr="003011D3">
        <w:rPr>
          <w:rFonts w:ascii="Dosis" w:hAnsi="Dosis"/>
        </w:rPr>
        <w:t>Aliso</w:t>
      </w:r>
      <w:r>
        <w:rPr>
          <w:rFonts w:ascii="Dosis" w:hAnsi="Dosis"/>
        </w:rPr>
        <w:t xml:space="preserve">n stated the </w:t>
      </w:r>
      <w:r w:rsidR="00DB2B1C">
        <w:rPr>
          <w:rFonts w:ascii="Dosis" w:hAnsi="Dosis"/>
        </w:rPr>
        <w:t>Equality Impact A</w:t>
      </w:r>
      <w:r>
        <w:rPr>
          <w:rFonts w:ascii="Dosis" w:hAnsi="Dosis"/>
        </w:rPr>
        <w:t xml:space="preserve">ssessment </w:t>
      </w:r>
      <w:r w:rsidR="00A60D32">
        <w:rPr>
          <w:rFonts w:ascii="Dosis" w:hAnsi="Dosis"/>
        </w:rPr>
        <w:t xml:space="preserve">(EIA) </w:t>
      </w:r>
      <w:r>
        <w:rPr>
          <w:rFonts w:ascii="Dosis" w:hAnsi="Dosis"/>
        </w:rPr>
        <w:t xml:space="preserve">was </w:t>
      </w:r>
      <w:r w:rsidR="00D2626D">
        <w:rPr>
          <w:rFonts w:ascii="Dosis" w:hAnsi="Dosis"/>
        </w:rPr>
        <w:t>undertaken</w:t>
      </w:r>
      <w:r>
        <w:rPr>
          <w:rFonts w:ascii="Dosis" w:hAnsi="Dosis"/>
        </w:rPr>
        <w:t xml:space="preserve"> 5 years ago</w:t>
      </w:r>
      <w:r w:rsidR="000C630A">
        <w:rPr>
          <w:rFonts w:ascii="Dosis" w:hAnsi="Dosis"/>
        </w:rPr>
        <w:t xml:space="preserve">. Since then </w:t>
      </w:r>
      <w:r w:rsidR="00DD5584">
        <w:rPr>
          <w:rFonts w:ascii="Dosis" w:hAnsi="Dosis"/>
        </w:rPr>
        <w:t xml:space="preserve">there has been a significant change in </w:t>
      </w:r>
      <w:r w:rsidR="00D2626D">
        <w:rPr>
          <w:rFonts w:ascii="Dosis" w:hAnsi="Dosis"/>
        </w:rPr>
        <w:t xml:space="preserve">the </w:t>
      </w:r>
      <w:r w:rsidR="00DD5584">
        <w:rPr>
          <w:rFonts w:ascii="Dosis" w:hAnsi="Dosis"/>
        </w:rPr>
        <w:t>need</w:t>
      </w:r>
      <w:r w:rsidR="00D2626D">
        <w:rPr>
          <w:rFonts w:ascii="Dosis" w:hAnsi="Dosis"/>
        </w:rPr>
        <w:t>s of residents</w:t>
      </w:r>
      <w:r w:rsidR="00DD5584">
        <w:rPr>
          <w:rFonts w:ascii="Dosis" w:hAnsi="Dosis"/>
        </w:rPr>
        <w:t xml:space="preserve"> and it now appears</w:t>
      </w:r>
      <w:r>
        <w:rPr>
          <w:rFonts w:ascii="Dosis" w:hAnsi="Dosis"/>
        </w:rPr>
        <w:t xml:space="preserve"> </w:t>
      </w:r>
      <w:r w:rsidR="00DB2B1C">
        <w:rPr>
          <w:rFonts w:ascii="Dosis" w:hAnsi="Dosis"/>
        </w:rPr>
        <w:t xml:space="preserve">around </w:t>
      </w:r>
      <w:r>
        <w:rPr>
          <w:rFonts w:ascii="Dosis" w:hAnsi="Dosis"/>
        </w:rPr>
        <w:t xml:space="preserve">25% of residents </w:t>
      </w:r>
      <w:r w:rsidR="00D2626D">
        <w:rPr>
          <w:rFonts w:ascii="Dosis" w:hAnsi="Dosis"/>
        </w:rPr>
        <w:t xml:space="preserve">require some type of aids and </w:t>
      </w:r>
      <w:r>
        <w:rPr>
          <w:rFonts w:ascii="Dosis" w:hAnsi="Dosis"/>
        </w:rPr>
        <w:t xml:space="preserve"> adaptations (</w:t>
      </w:r>
      <w:r w:rsidR="00A60D32">
        <w:rPr>
          <w:rFonts w:ascii="Dosis" w:hAnsi="Dosis"/>
        </w:rPr>
        <w:t xml:space="preserve">grab rails, </w:t>
      </w:r>
      <w:r>
        <w:rPr>
          <w:rFonts w:ascii="Dosis" w:hAnsi="Dosis"/>
        </w:rPr>
        <w:t>wet-rooms/shower designs etc</w:t>
      </w:r>
      <w:r w:rsidR="00DB2B1C">
        <w:rPr>
          <w:rFonts w:ascii="Dosis" w:hAnsi="Dosis"/>
        </w:rPr>
        <w:t>.</w:t>
      </w:r>
      <w:r>
        <w:rPr>
          <w:rFonts w:ascii="Dosis" w:hAnsi="Dosis"/>
        </w:rPr>
        <w:t xml:space="preserve">). </w:t>
      </w:r>
      <w:r w:rsidR="00DD5584">
        <w:rPr>
          <w:rFonts w:ascii="Dosis" w:hAnsi="Dosis"/>
        </w:rPr>
        <w:t xml:space="preserve">Therefore, a new EIA will be carried out. Raj to send Alison a copy of the previous </w:t>
      </w:r>
      <w:r w:rsidR="00A60D32">
        <w:rPr>
          <w:rFonts w:ascii="Dosis" w:hAnsi="Dosis"/>
        </w:rPr>
        <w:t xml:space="preserve">EIA </w:t>
      </w:r>
      <w:r w:rsidR="00DD5584">
        <w:rPr>
          <w:rFonts w:ascii="Dosis" w:hAnsi="Dosis"/>
        </w:rPr>
        <w:t>document.</w:t>
      </w:r>
    </w:p>
    <w:p w14:paraId="53625BF9" w14:textId="77777777" w:rsidR="00882D80" w:rsidRPr="00EC7E88" w:rsidRDefault="00882D80" w:rsidP="000D25EC">
      <w:pPr>
        <w:pStyle w:val="ListParagraph"/>
        <w:ind w:left="1800"/>
        <w:rPr>
          <w:rFonts w:ascii="Dosis" w:hAnsi="Dosis"/>
        </w:rPr>
      </w:pPr>
    </w:p>
    <w:p w14:paraId="72B5A5D9" w14:textId="77777777" w:rsidR="00142269" w:rsidRPr="008720B4" w:rsidRDefault="00E9226E" w:rsidP="000D25EC">
      <w:pPr>
        <w:pStyle w:val="ListParagraph"/>
        <w:numPr>
          <w:ilvl w:val="0"/>
          <w:numId w:val="1"/>
        </w:numPr>
        <w:spacing w:after="0" w:line="240" w:lineRule="auto"/>
        <w:rPr>
          <w:rFonts w:ascii="Dosis" w:hAnsi="Dosis"/>
          <w:b/>
        </w:rPr>
      </w:pPr>
      <w:r>
        <w:rPr>
          <w:rFonts w:ascii="Dosis" w:hAnsi="Dosis"/>
          <w:b/>
        </w:rPr>
        <w:t>Community Development</w:t>
      </w:r>
      <w:r w:rsidR="000D25EC">
        <w:rPr>
          <w:rFonts w:ascii="Dosis" w:hAnsi="Dosis"/>
          <w:b/>
        </w:rPr>
        <w:tab/>
      </w:r>
      <w:r>
        <w:rPr>
          <w:rFonts w:ascii="Dosis" w:hAnsi="Dosis"/>
          <w:b/>
        </w:rPr>
        <w:t xml:space="preserve"> </w:t>
      </w:r>
      <w:r>
        <w:rPr>
          <w:rFonts w:ascii="Dosis" w:hAnsi="Dosis"/>
          <w:b/>
        </w:rPr>
        <w:tab/>
      </w:r>
      <w:r>
        <w:rPr>
          <w:rFonts w:ascii="Dosis" w:hAnsi="Dosis"/>
          <w:b/>
        </w:rPr>
        <w:tab/>
      </w:r>
      <w:r>
        <w:rPr>
          <w:rFonts w:ascii="Dosis" w:hAnsi="Dosis"/>
          <w:b/>
        </w:rPr>
        <w:tab/>
      </w:r>
      <w:r>
        <w:rPr>
          <w:rFonts w:ascii="Dosis" w:hAnsi="Dosis"/>
          <w:b/>
        </w:rPr>
        <w:tab/>
      </w:r>
      <w:r>
        <w:rPr>
          <w:rFonts w:ascii="Dosis" w:hAnsi="Dosis"/>
          <w:b/>
        </w:rPr>
        <w:tab/>
      </w:r>
      <w:r w:rsidR="00C4436E">
        <w:rPr>
          <w:rFonts w:ascii="Dosis" w:hAnsi="Dosis"/>
          <w:i/>
        </w:rPr>
        <w:tab/>
      </w:r>
      <w:r>
        <w:rPr>
          <w:rFonts w:ascii="Dosis" w:hAnsi="Dosis"/>
          <w:i/>
        </w:rPr>
        <w:t>Rachel</w:t>
      </w:r>
    </w:p>
    <w:p w14:paraId="3DA86926" w14:textId="77777777" w:rsidR="008720B4" w:rsidRDefault="008720B4" w:rsidP="008720B4">
      <w:pPr>
        <w:pStyle w:val="ListParagraph"/>
        <w:spacing w:after="0" w:line="240" w:lineRule="auto"/>
        <w:ind w:left="786"/>
        <w:rPr>
          <w:rFonts w:ascii="Dosis" w:hAnsi="Dosis"/>
          <w:b/>
        </w:rPr>
      </w:pPr>
    </w:p>
    <w:p w14:paraId="00D69F44" w14:textId="1B9CF929" w:rsidR="00C4436E" w:rsidRPr="003C0BF2" w:rsidRDefault="00C4436E" w:rsidP="00C4436E">
      <w:pPr>
        <w:pStyle w:val="ListParagraph"/>
        <w:numPr>
          <w:ilvl w:val="0"/>
          <w:numId w:val="17"/>
        </w:numPr>
        <w:spacing w:after="0" w:line="240" w:lineRule="auto"/>
        <w:rPr>
          <w:rFonts w:ascii="Dosis" w:hAnsi="Dosis"/>
          <w:b/>
        </w:rPr>
      </w:pPr>
      <w:r>
        <w:rPr>
          <w:rFonts w:ascii="Dosis" w:hAnsi="Dosis"/>
          <w:b/>
        </w:rPr>
        <w:t>Report</w:t>
      </w:r>
      <w:r>
        <w:rPr>
          <w:rFonts w:ascii="Dosis" w:hAnsi="Dosis"/>
        </w:rPr>
        <w:t xml:space="preserve"> – Mary stated Anthea had </w:t>
      </w:r>
      <w:r w:rsidR="00C1450B">
        <w:rPr>
          <w:rFonts w:ascii="Dosis" w:hAnsi="Dosis"/>
        </w:rPr>
        <w:t>circulated her community development</w:t>
      </w:r>
      <w:r>
        <w:rPr>
          <w:rFonts w:ascii="Dosis" w:hAnsi="Dosis"/>
        </w:rPr>
        <w:t xml:space="preserve"> report ont</w:t>
      </w:r>
      <w:r w:rsidR="00C1450B">
        <w:rPr>
          <w:rFonts w:ascii="Dosis" w:hAnsi="Dosis"/>
        </w:rPr>
        <w:t>o</w:t>
      </w:r>
      <w:r>
        <w:rPr>
          <w:rFonts w:ascii="Dosis" w:hAnsi="Dosis"/>
        </w:rPr>
        <w:t xml:space="preserve"> all SG members</w:t>
      </w:r>
      <w:r w:rsidR="00C1450B">
        <w:rPr>
          <w:rFonts w:ascii="Dosis" w:hAnsi="Dosis"/>
        </w:rPr>
        <w:t xml:space="preserve"> in advance of this meeting.</w:t>
      </w:r>
    </w:p>
    <w:p w14:paraId="44A8999E" w14:textId="77777777" w:rsidR="003C0BF2" w:rsidRPr="00C77E44" w:rsidRDefault="003C0BF2" w:rsidP="003C0BF2">
      <w:pPr>
        <w:pStyle w:val="ListParagraph"/>
        <w:spacing w:after="0" w:line="240" w:lineRule="auto"/>
        <w:ind w:left="1146"/>
        <w:rPr>
          <w:rFonts w:ascii="Dosis" w:hAnsi="Dosis"/>
          <w:b/>
        </w:rPr>
      </w:pPr>
    </w:p>
    <w:p w14:paraId="0FC18704" w14:textId="4109C1AF" w:rsidR="006A105E" w:rsidRPr="00DD5584" w:rsidRDefault="00C77E44" w:rsidP="00DD5584">
      <w:pPr>
        <w:pStyle w:val="ListParagraph"/>
        <w:numPr>
          <w:ilvl w:val="0"/>
          <w:numId w:val="17"/>
        </w:numPr>
        <w:spacing w:after="0" w:line="240" w:lineRule="auto"/>
        <w:rPr>
          <w:rFonts w:ascii="Dosis" w:hAnsi="Dosis"/>
          <w:b/>
        </w:rPr>
      </w:pPr>
      <w:r>
        <w:rPr>
          <w:rFonts w:ascii="Dosis" w:hAnsi="Dosis"/>
          <w:b/>
        </w:rPr>
        <w:t xml:space="preserve">Allotment – </w:t>
      </w:r>
      <w:r>
        <w:rPr>
          <w:rFonts w:ascii="Dosis" w:hAnsi="Dosis"/>
        </w:rPr>
        <w:t xml:space="preserve">Rachel emphasised that the lead for </w:t>
      </w:r>
      <w:r w:rsidR="004C02BE">
        <w:rPr>
          <w:rFonts w:ascii="Dosis" w:hAnsi="Dosis"/>
        </w:rPr>
        <w:t>the allotment programme</w:t>
      </w:r>
      <w:r>
        <w:rPr>
          <w:rFonts w:ascii="Dosis" w:hAnsi="Dosis"/>
        </w:rPr>
        <w:t xml:space="preserve"> needs to be from the estate</w:t>
      </w:r>
      <w:r w:rsidR="004C02BE">
        <w:rPr>
          <w:rFonts w:ascii="Dosis" w:hAnsi="Dosis"/>
        </w:rPr>
        <w:t>,</w:t>
      </w:r>
      <w:r>
        <w:rPr>
          <w:rFonts w:ascii="Dosis" w:hAnsi="Dosis"/>
        </w:rPr>
        <w:t xml:space="preserve"> as it must be a community led project. </w:t>
      </w:r>
      <w:r w:rsidR="002F4A4E">
        <w:rPr>
          <w:rFonts w:ascii="Dosis" w:hAnsi="Dosis"/>
        </w:rPr>
        <w:t>Raj stated that one or two residents really need to take the lead on this initiative as it is a big opportunity</w:t>
      </w:r>
      <w:r w:rsidR="00DD5584">
        <w:rPr>
          <w:rFonts w:ascii="Dosis" w:hAnsi="Dosis"/>
        </w:rPr>
        <w:t xml:space="preserve"> and SG member should help to find suitable leads.</w:t>
      </w:r>
    </w:p>
    <w:p w14:paraId="5FD7238C" w14:textId="77777777" w:rsidR="00C4436E" w:rsidRDefault="00C4436E" w:rsidP="00F52361">
      <w:pPr>
        <w:spacing w:after="0" w:line="240" w:lineRule="auto"/>
        <w:rPr>
          <w:rFonts w:ascii="Dosis" w:hAnsi="Dosis"/>
        </w:rPr>
      </w:pPr>
    </w:p>
    <w:p w14:paraId="5B7B973C" w14:textId="664AA4B0" w:rsidR="00F52361" w:rsidRPr="00F52361" w:rsidRDefault="00DD5584" w:rsidP="00F52361">
      <w:pPr>
        <w:pStyle w:val="ListParagraph"/>
        <w:numPr>
          <w:ilvl w:val="0"/>
          <w:numId w:val="1"/>
        </w:numPr>
        <w:spacing w:after="0" w:line="240" w:lineRule="auto"/>
        <w:rPr>
          <w:rFonts w:ascii="Dosis" w:hAnsi="Dosis"/>
          <w:b/>
        </w:rPr>
      </w:pPr>
      <w:r>
        <w:rPr>
          <w:rFonts w:ascii="Dosis" w:hAnsi="Dosis"/>
          <w:b/>
        </w:rPr>
        <w:t>Programme</w:t>
      </w:r>
      <w:r w:rsidR="00E9226E">
        <w:rPr>
          <w:rFonts w:ascii="Dosis" w:hAnsi="Dosis"/>
          <w:b/>
        </w:rPr>
        <w:t xml:space="preserve"> for the next 12 months</w:t>
      </w:r>
      <w:r w:rsidR="00E9226E">
        <w:rPr>
          <w:rFonts w:ascii="Dosis" w:hAnsi="Dosis"/>
          <w:b/>
        </w:rPr>
        <w:tab/>
      </w:r>
      <w:r w:rsidR="00E9226E">
        <w:rPr>
          <w:rFonts w:ascii="Dosis" w:hAnsi="Dosis"/>
          <w:b/>
        </w:rPr>
        <w:tab/>
      </w:r>
      <w:r w:rsidR="00E9226E">
        <w:rPr>
          <w:rFonts w:ascii="Dosis" w:hAnsi="Dosis"/>
          <w:b/>
        </w:rPr>
        <w:tab/>
      </w:r>
      <w:r w:rsidR="00E9226E">
        <w:rPr>
          <w:rFonts w:ascii="Dosis" w:hAnsi="Dosis"/>
          <w:b/>
        </w:rPr>
        <w:tab/>
      </w:r>
      <w:r w:rsidR="00E9226E">
        <w:rPr>
          <w:rFonts w:ascii="Dosis" w:hAnsi="Dosis"/>
          <w:b/>
        </w:rPr>
        <w:tab/>
      </w:r>
      <w:r w:rsidR="00E9226E">
        <w:rPr>
          <w:rFonts w:ascii="Dosis" w:hAnsi="Dosis"/>
          <w:b/>
        </w:rPr>
        <w:tab/>
      </w:r>
      <w:r w:rsidR="00E9226E">
        <w:rPr>
          <w:rFonts w:ascii="Dosis" w:hAnsi="Dosis"/>
          <w:b/>
        </w:rPr>
        <w:tab/>
      </w:r>
      <w:r w:rsidR="00E9226E" w:rsidRPr="00E9226E">
        <w:rPr>
          <w:rFonts w:ascii="Dosis" w:hAnsi="Dosis"/>
          <w:i/>
        </w:rPr>
        <w:t>Raj</w:t>
      </w:r>
    </w:p>
    <w:p w14:paraId="2F65CFC9" w14:textId="359ED26A" w:rsidR="00F52361" w:rsidRDefault="00DD5584" w:rsidP="00F52361">
      <w:pPr>
        <w:pStyle w:val="ListParagraph"/>
        <w:spacing w:after="0" w:line="240" w:lineRule="auto"/>
        <w:ind w:left="786"/>
        <w:rPr>
          <w:rFonts w:ascii="Dosis" w:hAnsi="Dosis"/>
        </w:rPr>
      </w:pPr>
      <w:r>
        <w:rPr>
          <w:rFonts w:ascii="Dosis" w:hAnsi="Dosis"/>
        </w:rPr>
        <w:t>Raj reported back on the draft programme that was developed at the pre-meeting earlier in the month. Some minor changes were identified:</w:t>
      </w:r>
    </w:p>
    <w:p w14:paraId="28FB0500" w14:textId="77777777" w:rsidR="00737CE5" w:rsidRDefault="00737CE5" w:rsidP="00F52361">
      <w:pPr>
        <w:pStyle w:val="ListParagraph"/>
        <w:spacing w:after="0" w:line="240" w:lineRule="auto"/>
        <w:ind w:left="786"/>
        <w:rPr>
          <w:rFonts w:ascii="Dosis" w:hAnsi="Dosis"/>
        </w:rPr>
      </w:pPr>
    </w:p>
    <w:p w14:paraId="6FE11694" w14:textId="40FB9855" w:rsidR="00807B8B" w:rsidRDefault="00402079" w:rsidP="00B54199">
      <w:pPr>
        <w:pStyle w:val="ListParagraph"/>
        <w:numPr>
          <w:ilvl w:val="0"/>
          <w:numId w:val="18"/>
        </w:numPr>
        <w:spacing w:after="0" w:line="240" w:lineRule="auto"/>
        <w:rPr>
          <w:rFonts w:ascii="Dosis" w:hAnsi="Dosis"/>
          <w:b/>
        </w:rPr>
      </w:pPr>
      <w:r>
        <w:rPr>
          <w:rFonts w:ascii="Dosis" w:hAnsi="Dosis"/>
          <w:b/>
        </w:rPr>
        <w:t>Resident’s</w:t>
      </w:r>
      <w:r w:rsidR="00B54199">
        <w:rPr>
          <w:rFonts w:ascii="Dosis" w:hAnsi="Dosis"/>
          <w:b/>
        </w:rPr>
        <w:t xml:space="preserve"> needs survey </w:t>
      </w:r>
      <w:r w:rsidR="006A105E">
        <w:rPr>
          <w:rFonts w:ascii="Dosis" w:hAnsi="Dosis"/>
        </w:rPr>
        <w:t xml:space="preserve">– In March there will be a residents needs survey carried out. </w:t>
      </w:r>
      <w:r w:rsidR="00B54199">
        <w:rPr>
          <w:rFonts w:ascii="Dosis" w:hAnsi="Dosis"/>
          <w:b/>
        </w:rPr>
        <w:t xml:space="preserve"> </w:t>
      </w:r>
    </w:p>
    <w:p w14:paraId="0F0FCBB9" w14:textId="77777777" w:rsidR="00737CE5" w:rsidRDefault="00737CE5" w:rsidP="00737CE5">
      <w:pPr>
        <w:pStyle w:val="ListParagraph"/>
        <w:spacing w:after="0" w:line="240" w:lineRule="auto"/>
        <w:ind w:left="1080"/>
        <w:rPr>
          <w:rFonts w:ascii="Dosis" w:hAnsi="Dosis"/>
          <w:b/>
        </w:rPr>
      </w:pPr>
    </w:p>
    <w:p w14:paraId="292C0D53" w14:textId="6C073FB0" w:rsidR="00B54199" w:rsidRPr="00737CE5" w:rsidRDefault="00B54199" w:rsidP="00B54199">
      <w:pPr>
        <w:pStyle w:val="ListParagraph"/>
        <w:numPr>
          <w:ilvl w:val="0"/>
          <w:numId w:val="18"/>
        </w:numPr>
        <w:spacing w:after="0" w:line="240" w:lineRule="auto"/>
        <w:rPr>
          <w:rFonts w:ascii="Dosis" w:hAnsi="Dosis"/>
          <w:b/>
        </w:rPr>
      </w:pPr>
      <w:r>
        <w:rPr>
          <w:rFonts w:ascii="Dosis" w:hAnsi="Dosis"/>
          <w:b/>
        </w:rPr>
        <w:t>AGM</w:t>
      </w:r>
      <w:r w:rsidR="00DA6A48">
        <w:rPr>
          <w:rFonts w:ascii="Dosis" w:hAnsi="Dosis"/>
          <w:b/>
        </w:rPr>
        <w:t xml:space="preserve"> </w:t>
      </w:r>
      <w:r w:rsidR="00DA6A48">
        <w:rPr>
          <w:rFonts w:ascii="Dosis" w:hAnsi="Dosis"/>
        </w:rPr>
        <w:t>–The</w:t>
      </w:r>
      <w:r w:rsidR="006A105E">
        <w:rPr>
          <w:rFonts w:ascii="Dosis" w:hAnsi="Dosis"/>
        </w:rPr>
        <w:t xml:space="preserve"> AGM will be pushed back to May and the SG need </w:t>
      </w:r>
      <w:r w:rsidR="00DD5584">
        <w:rPr>
          <w:rFonts w:ascii="Dosis" w:hAnsi="Dosis"/>
        </w:rPr>
        <w:t xml:space="preserve">to help identify </w:t>
      </w:r>
      <w:r w:rsidR="006A105E">
        <w:rPr>
          <w:rFonts w:ascii="Dosis" w:hAnsi="Dosis"/>
        </w:rPr>
        <w:t xml:space="preserve">new members. </w:t>
      </w:r>
    </w:p>
    <w:p w14:paraId="6D2327B7" w14:textId="77777777" w:rsidR="00737CE5" w:rsidRPr="00737CE5" w:rsidRDefault="00737CE5" w:rsidP="00737CE5">
      <w:pPr>
        <w:spacing w:after="0" w:line="240" w:lineRule="auto"/>
        <w:rPr>
          <w:rFonts w:ascii="Dosis" w:hAnsi="Dosis"/>
          <w:b/>
        </w:rPr>
      </w:pPr>
    </w:p>
    <w:p w14:paraId="1A07EFD0" w14:textId="2B24FFD0" w:rsidR="00DD2B0F" w:rsidRPr="00737CE5" w:rsidRDefault="00DD2B0F" w:rsidP="00737CE5">
      <w:pPr>
        <w:pStyle w:val="ListParagraph"/>
        <w:numPr>
          <w:ilvl w:val="0"/>
          <w:numId w:val="18"/>
        </w:numPr>
        <w:spacing w:after="0" w:line="240" w:lineRule="auto"/>
        <w:rPr>
          <w:rFonts w:ascii="Dosis" w:hAnsi="Dosis"/>
          <w:b/>
        </w:rPr>
      </w:pPr>
      <w:r>
        <w:rPr>
          <w:rFonts w:ascii="Dosis" w:hAnsi="Dosis"/>
          <w:b/>
        </w:rPr>
        <w:t>Nesan Thevanesan</w:t>
      </w:r>
      <w:r w:rsidR="00402079">
        <w:rPr>
          <w:rFonts w:ascii="Dosis" w:hAnsi="Dosis"/>
        </w:rPr>
        <w:t xml:space="preserve"> – It is important that the SG speak with Nesan</w:t>
      </w:r>
      <w:r w:rsidR="006A105E">
        <w:rPr>
          <w:rFonts w:ascii="Dosis" w:hAnsi="Dosis"/>
        </w:rPr>
        <w:t xml:space="preserve"> </w:t>
      </w:r>
      <w:r w:rsidR="00402079">
        <w:rPr>
          <w:rFonts w:ascii="Dosis" w:hAnsi="Dosis"/>
        </w:rPr>
        <w:t>regarding estate services</w:t>
      </w:r>
      <w:r w:rsidR="00DD5584">
        <w:rPr>
          <w:rFonts w:ascii="Dosis" w:hAnsi="Dosis"/>
        </w:rPr>
        <w:t xml:space="preserve"> (as agreed in the GF Charter under “Neighbourhood Agreement”). T</w:t>
      </w:r>
      <w:r w:rsidR="00402079">
        <w:rPr>
          <w:rFonts w:ascii="Dosis" w:hAnsi="Dosis"/>
        </w:rPr>
        <w:t xml:space="preserve">his </w:t>
      </w:r>
      <w:r w:rsidR="00DD5584">
        <w:rPr>
          <w:rFonts w:ascii="Dosis" w:hAnsi="Dosis"/>
        </w:rPr>
        <w:t xml:space="preserve">meeting is provisionally </w:t>
      </w:r>
      <w:r w:rsidR="00402079" w:rsidRPr="00737CE5">
        <w:rPr>
          <w:rFonts w:ascii="Dosis" w:hAnsi="Dosis"/>
        </w:rPr>
        <w:t>pencilled in for 17</w:t>
      </w:r>
      <w:r w:rsidR="00402079" w:rsidRPr="00737CE5">
        <w:rPr>
          <w:rFonts w:ascii="Dosis" w:hAnsi="Dosis"/>
          <w:vertAlign w:val="superscript"/>
        </w:rPr>
        <w:t>th</w:t>
      </w:r>
      <w:r w:rsidR="00402079" w:rsidRPr="00737CE5">
        <w:rPr>
          <w:rFonts w:ascii="Dosis" w:hAnsi="Dosis"/>
        </w:rPr>
        <w:t xml:space="preserve"> February</w:t>
      </w:r>
      <w:r w:rsidR="00737CE5">
        <w:rPr>
          <w:rFonts w:ascii="Dosis" w:hAnsi="Dosis"/>
        </w:rPr>
        <w:t xml:space="preserve"> and the SG are awaiting to receive confirmation from Nesan.</w:t>
      </w:r>
    </w:p>
    <w:p w14:paraId="4576A568" w14:textId="77777777" w:rsidR="00737CE5" w:rsidRPr="00737CE5" w:rsidRDefault="00737CE5" w:rsidP="00737CE5">
      <w:pPr>
        <w:spacing w:after="0" w:line="240" w:lineRule="auto"/>
        <w:rPr>
          <w:rFonts w:ascii="Dosis" w:hAnsi="Dosis"/>
          <w:b/>
        </w:rPr>
      </w:pPr>
    </w:p>
    <w:p w14:paraId="3D87BD0E" w14:textId="77777777" w:rsidR="00EC6213" w:rsidRPr="00B54199" w:rsidRDefault="00EC6213" w:rsidP="00B54199">
      <w:pPr>
        <w:pStyle w:val="ListParagraph"/>
        <w:numPr>
          <w:ilvl w:val="0"/>
          <w:numId w:val="18"/>
        </w:numPr>
        <w:spacing w:after="0" w:line="240" w:lineRule="auto"/>
        <w:rPr>
          <w:rFonts w:ascii="Dosis" w:hAnsi="Dosis"/>
          <w:b/>
        </w:rPr>
      </w:pPr>
      <w:r>
        <w:rPr>
          <w:rFonts w:ascii="Dosis" w:hAnsi="Dosis"/>
          <w:b/>
        </w:rPr>
        <w:t>Face-to-face meetings</w:t>
      </w:r>
      <w:r>
        <w:rPr>
          <w:rFonts w:ascii="Dosis" w:hAnsi="Dosis"/>
        </w:rPr>
        <w:t xml:space="preserve"> – </w:t>
      </w:r>
      <w:r w:rsidR="00EB4465">
        <w:rPr>
          <w:rFonts w:ascii="Dosis" w:hAnsi="Dosis"/>
        </w:rPr>
        <w:t xml:space="preserve">The relevant risk assessments will be obtained in order to organise face-to-face meetings. </w:t>
      </w:r>
    </w:p>
    <w:p w14:paraId="2DB586A8" w14:textId="77777777" w:rsidR="000D25EC" w:rsidRPr="00737CE5" w:rsidRDefault="000D25EC" w:rsidP="00737CE5">
      <w:pPr>
        <w:rPr>
          <w:rFonts w:ascii="Dosis" w:hAnsi="Dosis"/>
          <w:b/>
        </w:rPr>
      </w:pPr>
    </w:p>
    <w:p w14:paraId="27FB939B" w14:textId="77777777" w:rsidR="00E9226E" w:rsidRPr="00E9226E" w:rsidRDefault="00E9226E" w:rsidP="00E9226E">
      <w:pPr>
        <w:pStyle w:val="ListParagraph"/>
        <w:numPr>
          <w:ilvl w:val="0"/>
          <w:numId w:val="1"/>
        </w:numPr>
        <w:rPr>
          <w:rFonts w:ascii="Dosis" w:hAnsi="Dosis"/>
        </w:rPr>
      </w:pPr>
      <w:r>
        <w:rPr>
          <w:rFonts w:ascii="Dosis" w:hAnsi="Dosis"/>
          <w:b/>
        </w:rPr>
        <w:t>Next Meetings</w:t>
      </w:r>
      <w:r w:rsidR="000D25EC">
        <w:rPr>
          <w:rFonts w:ascii="Dosis" w:hAnsi="Dosis"/>
          <w:b/>
        </w:rPr>
        <w:t xml:space="preserve"> </w:t>
      </w:r>
      <w:r w:rsidR="00473947">
        <w:rPr>
          <w:rFonts w:ascii="Dosis" w:hAnsi="Dosis"/>
          <w:b/>
        </w:rPr>
        <w:t xml:space="preserve"> </w:t>
      </w:r>
      <w:r w:rsidR="00473947">
        <w:rPr>
          <w:rFonts w:ascii="Dosis" w:hAnsi="Dosis"/>
          <w:b/>
        </w:rPr>
        <w:tab/>
      </w:r>
      <w:r w:rsidR="00473947">
        <w:rPr>
          <w:rFonts w:ascii="Dosis" w:hAnsi="Dosis"/>
          <w:b/>
        </w:rPr>
        <w:tab/>
      </w:r>
      <w:r w:rsidR="00473947">
        <w:rPr>
          <w:rFonts w:ascii="Dosis" w:hAnsi="Dosis"/>
          <w:b/>
        </w:rPr>
        <w:tab/>
      </w:r>
      <w:r w:rsidR="00473947">
        <w:rPr>
          <w:rFonts w:ascii="Dosis" w:hAnsi="Dosis"/>
          <w:b/>
        </w:rPr>
        <w:tab/>
      </w:r>
      <w:r w:rsidR="00473947">
        <w:rPr>
          <w:rFonts w:ascii="Dosis" w:hAnsi="Dosis"/>
          <w:b/>
        </w:rPr>
        <w:tab/>
      </w:r>
    </w:p>
    <w:p w14:paraId="795A5A1A" w14:textId="7B1D4628" w:rsidR="00D118F5" w:rsidRPr="00E9226E" w:rsidRDefault="00E9226E" w:rsidP="00E9226E">
      <w:pPr>
        <w:pStyle w:val="ListParagraph"/>
        <w:numPr>
          <w:ilvl w:val="1"/>
          <w:numId w:val="1"/>
        </w:numPr>
        <w:rPr>
          <w:rFonts w:ascii="Dosis" w:hAnsi="Dosis"/>
        </w:rPr>
      </w:pPr>
      <w:r>
        <w:rPr>
          <w:rFonts w:ascii="Dosis" w:hAnsi="Dosis"/>
          <w:b/>
        </w:rPr>
        <w:t>Thursday 1</w:t>
      </w:r>
      <w:r w:rsidR="000D25EC" w:rsidRPr="00E9226E">
        <w:rPr>
          <w:rFonts w:ascii="Dosis" w:hAnsi="Dosis"/>
          <w:b/>
        </w:rPr>
        <w:t>7</w:t>
      </w:r>
      <w:r w:rsidR="00E21582" w:rsidRPr="00E9226E">
        <w:rPr>
          <w:rFonts w:ascii="Dosis" w:hAnsi="Dosis"/>
          <w:b/>
          <w:vertAlign w:val="superscript"/>
        </w:rPr>
        <w:t>th</w:t>
      </w:r>
      <w:r w:rsidR="00E21582" w:rsidRPr="00E9226E">
        <w:rPr>
          <w:rFonts w:ascii="Dosis" w:hAnsi="Dosis"/>
          <w:b/>
        </w:rPr>
        <w:t xml:space="preserve"> </w:t>
      </w:r>
      <w:r>
        <w:rPr>
          <w:rFonts w:ascii="Dosis" w:hAnsi="Dosis"/>
          <w:b/>
        </w:rPr>
        <w:t>February 7pm Pre-Meeting</w:t>
      </w:r>
      <w:r w:rsidR="00737CE5">
        <w:rPr>
          <w:rFonts w:ascii="Dosis" w:hAnsi="Dosis"/>
          <w:b/>
        </w:rPr>
        <w:t xml:space="preserve"> </w:t>
      </w:r>
    </w:p>
    <w:p w14:paraId="1A3F8B83" w14:textId="77777777" w:rsidR="00E9226E" w:rsidRPr="00E9226E" w:rsidRDefault="00E9226E" w:rsidP="00E9226E">
      <w:pPr>
        <w:pStyle w:val="ListParagraph"/>
        <w:numPr>
          <w:ilvl w:val="1"/>
          <w:numId w:val="1"/>
        </w:numPr>
        <w:rPr>
          <w:rFonts w:ascii="Dosis" w:hAnsi="Dosis"/>
        </w:rPr>
      </w:pPr>
      <w:r>
        <w:rPr>
          <w:rFonts w:ascii="Dosis" w:hAnsi="Dosis"/>
          <w:b/>
        </w:rPr>
        <w:t>Thursday 24</w:t>
      </w:r>
      <w:r w:rsidRPr="00E9226E">
        <w:rPr>
          <w:rFonts w:ascii="Dosis" w:hAnsi="Dosis"/>
          <w:b/>
          <w:vertAlign w:val="superscript"/>
        </w:rPr>
        <w:t>th</w:t>
      </w:r>
      <w:r>
        <w:rPr>
          <w:rFonts w:ascii="Dosis" w:hAnsi="Dosis"/>
          <w:b/>
        </w:rPr>
        <w:t xml:space="preserve"> February 7pm Full Meeting</w:t>
      </w:r>
    </w:p>
    <w:sectPr w:rsidR="00E9226E" w:rsidRPr="00E92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sis">
    <w:panose1 w:val="020B0604020202020204"/>
    <w:charset w:val="00"/>
    <w:family w:val="auto"/>
    <w:pitch w:val="variable"/>
    <w:sig w:usb0="A00000B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2B0D"/>
    <w:multiLevelType w:val="hybridMultilevel"/>
    <w:tmpl w:val="A99AFAF2"/>
    <w:lvl w:ilvl="0" w:tplc="F6DE60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B7736E6"/>
    <w:multiLevelType w:val="hybridMultilevel"/>
    <w:tmpl w:val="DB58438A"/>
    <w:lvl w:ilvl="0" w:tplc="5D002BBE">
      <w:start w:val="1"/>
      <w:numFmt w:val="lowerLetter"/>
      <w:lvlText w:val="%1)"/>
      <w:lvlJc w:val="left"/>
      <w:pPr>
        <w:ind w:left="1146" w:hanging="360"/>
      </w:pPr>
      <w:rPr>
        <w:rFonts w:hint="default"/>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3ADF5000"/>
    <w:multiLevelType w:val="hybridMultilevel"/>
    <w:tmpl w:val="3F0C26B6"/>
    <w:lvl w:ilvl="0" w:tplc="2280FA7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AE7018A"/>
    <w:multiLevelType w:val="hybridMultilevel"/>
    <w:tmpl w:val="03426222"/>
    <w:lvl w:ilvl="0" w:tplc="6F3E0D8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3B945A02"/>
    <w:multiLevelType w:val="hybridMultilevel"/>
    <w:tmpl w:val="802A6170"/>
    <w:lvl w:ilvl="0" w:tplc="6004E2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BA6570"/>
    <w:multiLevelType w:val="hybridMultilevel"/>
    <w:tmpl w:val="4B7AF73A"/>
    <w:lvl w:ilvl="0" w:tplc="1DE065A8">
      <w:start w:val="1"/>
      <w:numFmt w:val="lowerLetter"/>
      <w:lvlText w:val="%1)"/>
      <w:lvlJc w:val="left"/>
      <w:pPr>
        <w:ind w:left="1800" w:hanging="360"/>
      </w:pPr>
      <w:rPr>
        <w:rFonts w:hint="default"/>
      </w:rPr>
    </w:lvl>
    <w:lvl w:ilvl="1" w:tplc="08090013">
      <w:start w:val="1"/>
      <w:numFmt w:val="upp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CD2062E"/>
    <w:multiLevelType w:val="hybridMultilevel"/>
    <w:tmpl w:val="AA146AEC"/>
    <w:lvl w:ilvl="0" w:tplc="08090017">
      <w:start w:val="1"/>
      <w:numFmt w:val="lowerLetter"/>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42464C55"/>
    <w:multiLevelType w:val="hybridMultilevel"/>
    <w:tmpl w:val="7E366D4A"/>
    <w:lvl w:ilvl="0" w:tplc="B4DCDB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375229B"/>
    <w:multiLevelType w:val="hybridMultilevel"/>
    <w:tmpl w:val="FBD4BE78"/>
    <w:lvl w:ilvl="0" w:tplc="7EEA56CE">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585536F"/>
    <w:multiLevelType w:val="hybridMultilevel"/>
    <w:tmpl w:val="BA7CDFDC"/>
    <w:lvl w:ilvl="0" w:tplc="AF3AE546">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2C609FD"/>
    <w:multiLevelType w:val="hybridMultilevel"/>
    <w:tmpl w:val="016CD254"/>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66CE4204"/>
    <w:multiLevelType w:val="hybridMultilevel"/>
    <w:tmpl w:val="1E5ADE8C"/>
    <w:lvl w:ilvl="0" w:tplc="5E14AFC2">
      <w:start w:val="1"/>
      <w:numFmt w:val="lowerLetter"/>
      <w:lvlText w:val="%1)"/>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71260C0C"/>
    <w:multiLevelType w:val="hybridMultilevel"/>
    <w:tmpl w:val="804A2D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8A00B0"/>
    <w:multiLevelType w:val="hybridMultilevel"/>
    <w:tmpl w:val="19EE38A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15:restartNumberingAfterBreak="0">
    <w:nsid w:val="73723903"/>
    <w:multiLevelType w:val="hybridMultilevel"/>
    <w:tmpl w:val="507E705E"/>
    <w:lvl w:ilvl="0" w:tplc="43DCC77C">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38C0133"/>
    <w:multiLevelType w:val="hybridMultilevel"/>
    <w:tmpl w:val="11C2A31E"/>
    <w:lvl w:ilvl="0" w:tplc="3B58E856">
      <w:start w:val="1"/>
      <w:numFmt w:val="lowerLetter"/>
      <w:lvlText w:val="%1)"/>
      <w:lvlJc w:val="left"/>
      <w:pPr>
        <w:ind w:left="1506" w:hanging="360"/>
      </w:pPr>
      <w:rPr>
        <w:b w:val="0"/>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6" w15:restartNumberingAfterBreak="0">
    <w:nsid w:val="76EE5D2C"/>
    <w:multiLevelType w:val="hybridMultilevel"/>
    <w:tmpl w:val="171AAD38"/>
    <w:lvl w:ilvl="0" w:tplc="AB4C0C6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F4E2A46"/>
    <w:multiLevelType w:val="hybridMultilevel"/>
    <w:tmpl w:val="11F09D26"/>
    <w:lvl w:ilvl="0" w:tplc="C5D652C8">
      <w:start w:val="1"/>
      <w:numFmt w:val="decimal"/>
      <w:lvlText w:val="%1."/>
      <w:lvlJc w:val="left"/>
      <w:pPr>
        <w:ind w:left="786" w:hanging="360"/>
      </w:pPr>
      <w:rPr>
        <w:b/>
        <w:i w:val="0"/>
      </w:rPr>
    </w:lvl>
    <w:lvl w:ilvl="1" w:tplc="6004E2FC">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8"/>
  </w:num>
  <w:num w:numId="3">
    <w:abstractNumId w:val="9"/>
  </w:num>
  <w:num w:numId="4">
    <w:abstractNumId w:val="14"/>
  </w:num>
  <w:num w:numId="5">
    <w:abstractNumId w:val="5"/>
  </w:num>
  <w:num w:numId="6">
    <w:abstractNumId w:val="7"/>
  </w:num>
  <w:num w:numId="7">
    <w:abstractNumId w:val="2"/>
  </w:num>
  <w:num w:numId="8">
    <w:abstractNumId w:val="3"/>
  </w:num>
  <w:num w:numId="9">
    <w:abstractNumId w:val="12"/>
  </w:num>
  <w:num w:numId="10">
    <w:abstractNumId w:val="11"/>
  </w:num>
  <w:num w:numId="11">
    <w:abstractNumId w:val="10"/>
  </w:num>
  <w:num w:numId="12">
    <w:abstractNumId w:val="0"/>
  </w:num>
  <w:num w:numId="13">
    <w:abstractNumId w:val="4"/>
  </w:num>
  <w:num w:numId="14">
    <w:abstractNumId w:val="13"/>
  </w:num>
  <w:num w:numId="15">
    <w:abstractNumId w:val="15"/>
  </w:num>
  <w:num w:numId="16">
    <w:abstractNumId w:val="6"/>
  </w:num>
  <w:num w:numId="17">
    <w:abstractNumId w:val="1"/>
  </w:num>
  <w:num w:numId="1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ADE"/>
    <w:rsid w:val="000010A9"/>
    <w:rsid w:val="00001207"/>
    <w:rsid w:val="000064EE"/>
    <w:rsid w:val="00006B7E"/>
    <w:rsid w:val="00021F3E"/>
    <w:rsid w:val="00034294"/>
    <w:rsid w:val="000360F9"/>
    <w:rsid w:val="00036550"/>
    <w:rsid w:val="000369E6"/>
    <w:rsid w:val="00061758"/>
    <w:rsid w:val="00061CA7"/>
    <w:rsid w:val="0006302A"/>
    <w:rsid w:val="0007728B"/>
    <w:rsid w:val="00083FF6"/>
    <w:rsid w:val="00087849"/>
    <w:rsid w:val="00092C85"/>
    <w:rsid w:val="000B08C5"/>
    <w:rsid w:val="000B3B53"/>
    <w:rsid w:val="000C1BBE"/>
    <w:rsid w:val="000C4A71"/>
    <w:rsid w:val="000C630A"/>
    <w:rsid w:val="000C68EF"/>
    <w:rsid w:val="000D25EC"/>
    <w:rsid w:val="000D520D"/>
    <w:rsid w:val="000E2136"/>
    <w:rsid w:val="000E6ADD"/>
    <w:rsid w:val="000F2766"/>
    <w:rsid w:val="001009A3"/>
    <w:rsid w:val="001011D8"/>
    <w:rsid w:val="00107782"/>
    <w:rsid w:val="001126BC"/>
    <w:rsid w:val="00112EBC"/>
    <w:rsid w:val="00116815"/>
    <w:rsid w:val="001205E0"/>
    <w:rsid w:val="001411F1"/>
    <w:rsid w:val="00142269"/>
    <w:rsid w:val="0014448D"/>
    <w:rsid w:val="0014783A"/>
    <w:rsid w:val="001504AB"/>
    <w:rsid w:val="00151078"/>
    <w:rsid w:val="00152E4E"/>
    <w:rsid w:val="00154752"/>
    <w:rsid w:val="001561DE"/>
    <w:rsid w:val="001572B8"/>
    <w:rsid w:val="00161D1B"/>
    <w:rsid w:val="00163614"/>
    <w:rsid w:val="00170FCA"/>
    <w:rsid w:val="001724BB"/>
    <w:rsid w:val="001737FB"/>
    <w:rsid w:val="00174B02"/>
    <w:rsid w:val="00183103"/>
    <w:rsid w:val="00183C77"/>
    <w:rsid w:val="00186538"/>
    <w:rsid w:val="00190D38"/>
    <w:rsid w:val="001959D9"/>
    <w:rsid w:val="001A0841"/>
    <w:rsid w:val="001B3ACC"/>
    <w:rsid w:val="001C06D5"/>
    <w:rsid w:val="001C458E"/>
    <w:rsid w:val="001C6727"/>
    <w:rsid w:val="001E0FBC"/>
    <w:rsid w:val="001E242F"/>
    <w:rsid w:val="001E252B"/>
    <w:rsid w:val="001E32E5"/>
    <w:rsid w:val="001E4AFB"/>
    <w:rsid w:val="001E6606"/>
    <w:rsid w:val="001E7AB8"/>
    <w:rsid w:val="001F0D3A"/>
    <w:rsid w:val="001F295A"/>
    <w:rsid w:val="001F45FE"/>
    <w:rsid w:val="001F626D"/>
    <w:rsid w:val="0022080B"/>
    <w:rsid w:val="00224643"/>
    <w:rsid w:val="002250FA"/>
    <w:rsid w:val="00226A07"/>
    <w:rsid w:val="00227CF5"/>
    <w:rsid w:val="00242476"/>
    <w:rsid w:val="00245363"/>
    <w:rsid w:val="0024717E"/>
    <w:rsid w:val="00252022"/>
    <w:rsid w:val="0025637A"/>
    <w:rsid w:val="00261BF8"/>
    <w:rsid w:val="00266A80"/>
    <w:rsid w:val="00267DAD"/>
    <w:rsid w:val="002732CF"/>
    <w:rsid w:val="00281BDC"/>
    <w:rsid w:val="00281F6C"/>
    <w:rsid w:val="002835E5"/>
    <w:rsid w:val="00283A25"/>
    <w:rsid w:val="00283D7C"/>
    <w:rsid w:val="002958AE"/>
    <w:rsid w:val="002A24B9"/>
    <w:rsid w:val="002A6A08"/>
    <w:rsid w:val="002B0584"/>
    <w:rsid w:val="002B2D7F"/>
    <w:rsid w:val="002C02F7"/>
    <w:rsid w:val="002C0B4A"/>
    <w:rsid w:val="002C0CFB"/>
    <w:rsid w:val="002C405F"/>
    <w:rsid w:val="002C48B6"/>
    <w:rsid w:val="002C7315"/>
    <w:rsid w:val="002D25DA"/>
    <w:rsid w:val="002D51D5"/>
    <w:rsid w:val="002E1AA7"/>
    <w:rsid w:val="002F4A4E"/>
    <w:rsid w:val="002F5AF0"/>
    <w:rsid w:val="002F62E5"/>
    <w:rsid w:val="003011D3"/>
    <w:rsid w:val="003022AF"/>
    <w:rsid w:val="00303ED1"/>
    <w:rsid w:val="00304A1B"/>
    <w:rsid w:val="003071D6"/>
    <w:rsid w:val="003117E2"/>
    <w:rsid w:val="003169A3"/>
    <w:rsid w:val="00316C25"/>
    <w:rsid w:val="003200CA"/>
    <w:rsid w:val="00325ADC"/>
    <w:rsid w:val="00341D9B"/>
    <w:rsid w:val="00345BE7"/>
    <w:rsid w:val="00347FEB"/>
    <w:rsid w:val="00350C76"/>
    <w:rsid w:val="00356FCE"/>
    <w:rsid w:val="00357A3C"/>
    <w:rsid w:val="00357D05"/>
    <w:rsid w:val="00361960"/>
    <w:rsid w:val="0036260A"/>
    <w:rsid w:val="0036684F"/>
    <w:rsid w:val="0037778E"/>
    <w:rsid w:val="00377918"/>
    <w:rsid w:val="00381303"/>
    <w:rsid w:val="00385E76"/>
    <w:rsid w:val="00396870"/>
    <w:rsid w:val="00397C69"/>
    <w:rsid w:val="003A0E6D"/>
    <w:rsid w:val="003A1072"/>
    <w:rsid w:val="003A5B74"/>
    <w:rsid w:val="003A6CFA"/>
    <w:rsid w:val="003B63AC"/>
    <w:rsid w:val="003B7026"/>
    <w:rsid w:val="003B7928"/>
    <w:rsid w:val="003C0BF2"/>
    <w:rsid w:val="003C385A"/>
    <w:rsid w:val="003C3DA6"/>
    <w:rsid w:val="003C3DEA"/>
    <w:rsid w:val="003C6C5C"/>
    <w:rsid w:val="003C7A86"/>
    <w:rsid w:val="003D0E1C"/>
    <w:rsid w:val="003D608C"/>
    <w:rsid w:val="003D7290"/>
    <w:rsid w:val="003E1A30"/>
    <w:rsid w:val="003E38C9"/>
    <w:rsid w:val="003F055D"/>
    <w:rsid w:val="003F77D1"/>
    <w:rsid w:val="00402079"/>
    <w:rsid w:val="00404A7F"/>
    <w:rsid w:val="004104A6"/>
    <w:rsid w:val="00412D1C"/>
    <w:rsid w:val="00415B69"/>
    <w:rsid w:val="004236D9"/>
    <w:rsid w:val="00424CD3"/>
    <w:rsid w:val="00434992"/>
    <w:rsid w:val="00437BA5"/>
    <w:rsid w:val="00451781"/>
    <w:rsid w:val="00452973"/>
    <w:rsid w:val="00452DDB"/>
    <w:rsid w:val="00473947"/>
    <w:rsid w:val="00482693"/>
    <w:rsid w:val="00486AF5"/>
    <w:rsid w:val="004979F7"/>
    <w:rsid w:val="00497D5C"/>
    <w:rsid w:val="004A0F5F"/>
    <w:rsid w:val="004A79C6"/>
    <w:rsid w:val="004B3A33"/>
    <w:rsid w:val="004C02BE"/>
    <w:rsid w:val="004C1717"/>
    <w:rsid w:val="004C34E3"/>
    <w:rsid w:val="004C5CEC"/>
    <w:rsid w:val="004D2AEF"/>
    <w:rsid w:val="004D402B"/>
    <w:rsid w:val="004D5E9E"/>
    <w:rsid w:val="004E3DFF"/>
    <w:rsid w:val="004E5460"/>
    <w:rsid w:val="004E57F4"/>
    <w:rsid w:val="004F4361"/>
    <w:rsid w:val="00501457"/>
    <w:rsid w:val="00501C8B"/>
    <w:rsid w:val="00510AA7"/>
    <w:rsid w:val="00513051"/>
    <w:rsid w:val="0051366E"/>
    <w:rsid w:val="005138A8"/>
    <w:rsid w:val="00524969"/>
    <w:rsid w:val="00525C5C"/>
    <w:rsid w:val="00526713"/>
    <w:rsid w:val="0053072C"/>
    <w:rsid w:val="00531490"/>
    <w:rsid w:val="00532C31"/>
    <w:rsid w:val="00534072"/>
    <w:rsid w:val="005340FD"/>
    <w:rsid w:val="005409C4"/>
    <w:rsid w:val="00542242"/>
    <w:rsid w:val="0054445F"/>
    <w:rsid w:val="00574DF0"/>
    <w:rsid w:val="00575DF0"/>
    <w:rsid w:val="005775DE"/>
    <w:rsid w:val="00584393"/>
    <w:rsid w:val="00585FAC"/>
    <w:rsid w:val="005A3274"/>
    <w:rsid w:val="005A431F"/>
    <w:rsid w:val="005B1821"/>
    <w:rsid w:val="005B62B8"/>
    <w:rsid w:val="005B6E36"/>
    <w:rsid w:val="005D1B9C"/>
    <w:rsid w:val="005D2236"/>
    <w:rsid w:val="005D28A6"/>
    <w:rsid w:val="005D46E7"/>
    <w:rsid w:val="005D4F82"/>
    <w:rsid w:val="005D6685"/>
    <w:rsid w:val="005E78DD"/>
    <w:rsid w:val="00601A56"/>
    <w:rsid w:val="00603C33"/>
    <w:rsid w:val="006124AC"/>
    <w:rsid w:val="00613D75"/>
    <w:rsid w:val="00623ACD"/>
    <w:rsid w:val="00624714"/>
    <w:rsid w:val="006260A2"/>
    <w:rsid w:val="0062733E"/>
    <w:rsid w:val="00631B12"/>
    <w:rsid w:val="00636C7E"/>
    <w:rsid w:val="0063730E"/>
    <w:rsid w:val="00637BC9"/>
    <w:rsid w:val="00641943"/>
    <w:rsid w:val="006423F3"/>
    <w:rsid w:val="00660954"/>
    <w:rsid w:val="00664033"/>
    <w:rsid w:val="00664D73"/>
    <w:rsid w:val="00671043"/>
    <w:rsid w:val="006721A3"/>
    <w:rsid w:val="006722B1"/>
    <w:rsid w:val="00672A2B"/>
    <w:rsid w:val="00677C0E"/>
    <w:rsid w:val="00685003"/>
    <w:rsid w:val="0068514C"/>
    <w:rsid w:val="00685702"/>
    <w:rsid w:val="006926C0"/>
    <w:rsid w:val="00692FA9"/>
    <w:rsid w:val="0069620B"/>
    <w:rsid w:val="00696AD0"/>
    <w:rsid w:val="006A105E"/>
    <w:rsid w:val="006A625E"/>
    <w:rsid w:val="006B0F12"/>
    <w:rsid w:val="006B0F91"/>
    <w:rsid w:val="006B1872"/>
    <w:rsid w:val="006B66F3"/>
    <w:rsid w:val="006B7815"/>
    <w:rsid w:val="006D4B45"/>
    <w:rsid w:val="006D6B11"/>
    <w:rsid w:val="006D7464"/>
    <w:rsid w:val="006E0849"/>
    <w:rsid w:val="006E39C1"/>
    <w:rsid w:val="006E5C59"/>
    <w:rsid w:val="006E6BC5"/>
    <w:rsid w:val="006F52DC"/>
    <w:rsid w:val="006F5A92"/>
    <w:rsid w:val="00701010"/>
    <w:rsid w:val="00717E5A"/>
    <w:rsid w:val="007359F7"/>
    <w:rsid w:val="00737CE5"/>
    <w:rsid w:val="007423C9"/>
    <w:rsid w:val="00742982"/>
    <w:rsid w:val="00743D87"/>
    <w:rsid w:val="00744686"/>
    <w:rsid w:val="00744A85"/>
    <w:rsid w:val="00752727"/>
    <w:rsid w:val="00760ADA"/>
    <w:rsid w:val="00773C32"/>
    <w:rsid w:val="0077509F"/>
    <w:rsid w:val="007750C0"/>
    <w:rsid w:val="00777FCF"/>
    <w:rsid w:val="007803B1"/>
    <w:rsid w:val="00792B71"/>
    <w:rsid w:val="00794963"/>
    <w:rsid w:val="0079591C"/>
    <w:rsid w:val="0079782C"/>
    <w:rsid w:val="007A1583"/>
    <w:rsid w:val="007A58A7"/>
    <w:rsid w:val="007B71DB"/>
    <w:rsid w:val="007B7355"/>
    <w:rsid w:val="007C0343"/>
    <w:rsid w:val="007C272D"/>
    <w:rsid w:val="007F2EF2"/>
    <w:rsid w:val="007F3AD7"/>
    <w:rsid w:val="007F78DF"/>
    <w:rsid w:val="007F7D3A"/>
    <w:rsid w:val="00802DA6"/>
    <w:rsid w:val="0080330B"/>
    <w:rsid w:val="008037B3"/>
    <w:rsid w:val="00807B8B"/>
    <w:rsid w:val="0082017F"/>
    <w:rsid w:val="00825F38"/>
    <w:rsid w:val="00827AFF"/>
    <w:rsid w:val="008309F4"/>
    <w:rsid w:val="00832669"/>
    <w:rsid w:val="00845D82"/>
    <w:rsid w:val="008514F7"/>
    <w:rsid w:val="00853CC9"/>
    <w:rsid w:val="00864D20"/>
    <w:rsid w:val="008720B4"/>
    <w:rsid w:val="0087622F"/>
    <w:rsid w:val="00877092"/>
    <w:rsid w:val="00882D80"/>
    <w:rsid w:val="00892793"/>
    <w:rsid w:val="00893ADE"/>
    <w:rsid w:val="00894F93"/>
    <w:rsid w:val="008A19A0"/>
    <w:rsid w:val="008B1F6A"/>
    <w:rsid w:val="008B54FD"/>
    <w:rsid w:val="008B6F3D"/>
    <w:rsid w:val="008B72B1"/>
    <w:rsid w:val="008C00E2"/>
    <w:rsid w:val="008C0176"/>
    <w:rsid w:val="008C22C9"/>
    <w:rsid w:val="008C27C1"/>
    <w:rsid w:val="008C533A"/>
    <w:rsid w:val="008C69F1"/>
    <w:rsid w:val="008D0672"/>
    <w:rsid w:val="008D0C4B"/>
    <w:rsid w:val="008D3F58"/>
    <w:rsid w:val="008E73C5"/>
    <w:rsid w:val="008F463B"/>
    <w:rsid w:val="00904A2D"/>
    <w:rsid w:val="00906E2E"/>
    <w:rsid w:val="0091180A"/>
    <w:rsid w:val="00913844"/>
    <w:rsid w:val="00914C7D"/>
    <w:rsid w:val="00916540"/>
    <w:rsid w:val="00920FDE"/>
    <w:rsid w:val="00922E91"/>
    <w:rsid w:val="00927F35"/>
    <w:rsid w:val="00936C45"/>
    <w:rsid w:val="009453A8"/>
    <w:rsid w:val="0096095A"/>
    <w:rsid w:val="009624AA"/>
    <w:rsid w:val="00965C5B"/>
    <w:rsid w:val="00973122"/>
    <w:rsid w:val="0097636F"/>
    <w:rsid w:val="009804A8"/>
    <w:rsid w:val="009873F5"/>
    <w:rsid w:val="00990472"/>
    <w:rsid w:val="009959BE"/>
    <w:rsid w:val="00996C55"/>
    <w:rsid w:val="009A0AF1"/>
    <w:rsid w:val="009A5740"/>
    <w:rsid w:val="009A5C71"/>
    <w:rsid w:val="009B11F4"/>
    <w:rsid w:val="009B53B9"/>
    <w:rsid w:val="009B6924"/>
    <w:rsid w:val="009C3FFD"/>
    <w:rsid w:val="009D42B8"/>
    <w:rsid w:val="009D4CDA"/>
    <w:rsid w:val="009D4F80"/>
    <w:rsid w:val="009E36B8"/>
    <w:rsid w:val="009E74AA"/>
    <w:rsid w:val="009F581F"/>
    <w:rsid w:val="00A03223"/>
    <w:rsid w:val="00A0397B"/>
    <w:rsid w:val="00A1409A"/>
    <w:rsid w:val="00A141F3"/>
    <w:rsid w:val="00A16EE5"/>
    <w:rsid w:val="00A229BA"/>
    <w:rsid w:val="00A271F6"/>
    <w:rsid w:val="00A31B7E"/>
    <w:rsid w:val="00A361EA"/>
    <w:rsid w:val="00A375AC"/>
    <w:rsid w:val="00A378E3"/>
    <w:rsid w:val="00A37F87"/>
    <w:rsid w:val="00A528FF"/>
    <w:rsid w:val="00A60D32"/>
    <w:rsid w:val="00A67587"/>
    <w:rsid w:val="00A70D3A"/>
    <w:rsid w:val="00A72275"/>
    <w:rsid w:val="00A74039"/>
    <w:rsid w:val="00A823F6"/>
    <w:rsid w:val="00A8481B"/>
    <w:rsid w:val="00A920D8"/>
    <w:rsid w:val="00A950F4"/>
    <w:rsid w:val="00A97894"/>
    <w:rsid w:val="00AA0A3F"/>
    <w:rsid w:val="00AA0F59"/>
    <w:rsid w:val="00AA1571"/>
    <w:rsid w:val="00AA7873"/>
    <w:rsid w:val="00AB31ED"/>
    <w:rsid w:val="00AB6F53"/>
    <w:rsid w:val="00AB7EBF"/>
    <w:rsid w:val="00AD0FD3"/>
    <w:rsid w:val="00AD5996"/>
    <w:rsid w:val="00AE16B5"/>
    <w:rsid w:val="00AF01C4"/>
    <w:rsid w:val="00AF47D0"/>
    <w:rsid w:val="00B0261A"/>
    <w:rsid w:val="00B04AC6"/>
    <w:rsid w:val="00B2159F"/>
    <w:rsid w:val="00B26496"/>
    <w:rsid w:val="00B327F4"/>
    <w:rsid w:val="00B44045"/>
    <w:rsid w:val="00B509DD"/>
    <w:rsid w:val="00B521C3"/>
    <w:rsid w:val="00B54199"/>
    <w:rsid w:val="00B55B3B"/>
    <w:rsid w:val="00B55E12"/>
    <w:rsid w:val="00B60534"/>
    <w:rsid w:val="00B615AC"/>
    <w:rsid w:val="00B63B7A"/>
    <w:rsid w:val="00B650AE"/>
    <w:rsid w:val="00B656DE"/>
    <w:rsid w:val="00B67EFD"/>
    <w:rsid w:val="00B717B1"/>
    <w:rsid w:val="00B72F61"/>
    <w:rsid w:val="00B776AB"/>
    <w:rsid w:val="00B812D2"/>
    <w:rsid w:val="00B81F18"/>
    <w:rsid w:val="00B97AF0"/>
    <w:rsid w:val="00B97B18"/>
    <w:rsid w:val="00BA0E95"/>
    <w:rsid w:val="00BA1103"/>
    <w:rsid w:val="00BA2484"/>
    <w:rsid w:val="00BA3302"/>
    <w:rsid w:val="00BA44D6"/>
    <w:rsid w:val="00BB47ED"/>
    <w:rsid w:val="00BC3B5B"/>
    <w:rsid w:val="00BC586C"/>
    <w:rsid w:val="00BC72D2"/>
    <w:rsid w:val="00BD06FC"/>
    <w:rsid w:val="00BD342B"/>
    <w:rsid w:val="00BD3885"/>
    <w:rsid w:val="00BE1F3E"/>
    <w:rsid w:val="00BE4E60"/>
    <w:rsid w:val="00BE6AFC"/>
    <w:rsid w:val="00BE7299"/>
    <w:rsid w:val="00BE7B33"/>
    <w:rsid w:val="00BF6C53"/>
    <w:rsid w:val="00C0027F"/>
    <w:rsid w:val="00C047D0"/>
    <w:rsid w:val="00C100D5"/>
    <w:rsid w:val="00C10EDC"/>
    <w:rsid w:val="00C1450B"/>
    <w:rsid w:val="00C178C9"/>
    <w:rsid w:val="00C17D44"/>
    <w:rsid w:val="00C20AE2"/>
    <w:rsid w:val="00C30FD3"/>
    <w:rsid w:val="00C32D9B"/>
    <w:rsid w:val="00C36E19"/>
    <w:rsid w:val="00C40AAD"/>
    <w:rsid w:val="00C4436E"/>
    <w:rsid w:val="00C445FE"/>
    <w:rsid w:val="00C45827"/>
    <w:rsid w:val="00C526E0"/>
    <w:rsid w:val="00C54F66"/>
    <w:rsid w:val="00C5585C"/>
    <w:rsid w:val="00C55B8E"/>
    <w:rsid w:val="00C61614"/>
    <w:rsid w:val="00C64AF3"/>
    <w:rsid w:val="00C70756"/>
    <w:rsid w:val="00C74DAC"/>
    <w:rsid w:val="00C77C19"/>
    <w:rsid w:val="00C77E44"/>
    <w:rsid w:val="00C80B98"/>
    <w:rsid w:val="00C95E73"/>
    <w:rsid w:val="00C9631D"/>
    <w:rsid w:val="00CA118A"/>
    <w:rsid w:val="00CA1676"/>
    <w:rsid w:val="00CA20D0"/>
    <w:rsid w:val="00CA2316"/>
    <w:rsid w:val="00CA2738"/>
    <w:rsid w:val="00CA63FF"/>
    <w:rsid w:val="00CC45AE"/>
    <w:rsid w:val="00CD2318"/>
    <w:rsid w:val="00CD236E"/>
    <w:rsid w:val="00CD3B9D"/>
    <w:rsid w:val="00CD4016"/>
    <w:rsid w:val="00CD6CA9"/>
    <w:rsid w:val="00CD7C2B"/>
    <w:rsid w:val="00CF0293"/>
    <w:rsid w:val="00D00E67"/>
    <w:rsid w:val="00D00FAA"/>
    <w:rsid w:val="00D118F5"/>
    <w:rsid w:val="00D11F9C"/>
    <w:rsid w:val="00D122A2"/>
    <w:rsid w:val="00D2626D"/>
    <w:rsid w:val="00D30B78"/>
    <w:rsid w:val="00D32BC2"/>
    <w:rsid w:val="00D41857"/>
    <w:rsid w:val="00D43F34"/>
    <w:rsid w:val="00D45679"/>
    <w:rsid w:val="00D45BF2"/>
    <w:rsid w:val="00D53FDF"/>
    <w:rsid w:val="00D558A4"/>
    <w:rsid w:val="00D56C4F"/>
    <w:rsid w:val="00D6257E"/>
    <w:rsid w:val="00D6606E"/>
    <w:rsid w:val="00D71DED"/>
    <w:rsid w:val="00D75246"/>
    <w:rsid w:val="00D8107A"/>
    <w:rsid w:val="00D82E9E"/>
    <w:rsid w:val="00D84A4E"/>
    <w:rsid w:val="00D86CA6"/>
    <w:rsid w:val="00D90668"/>
    <w:rsid w:val="00D916C2"/>
    <w:rsid w:val="00D95286"/>
    <w:rsid w:val="00DA07E8"/>
    <w:rsid w:val="00DA6213"/>
    <w:rsid w:val="00DA6A48"/>
    <w:rsid w:val="00DB2B1C"/>
    <w:rsid w:val="00DB32BD"/>
    <w:rsid w:val="00DC7045"/>
    <w:rsid w:val="00DC7E04"/>
    <w:rsid w:val="00DD15BD"/>
    <w:rsid w:val="00DD2B0F"/>
    <w:rsid w:val="00DD3DAE"/>
    <w:rsid w:val="00DD5584"/>
    <w:rsid w:val="00DE6AD9"/>
    <w:rsid w:val="00DF2182"/>
    <w:rsid w:val="00DF437E"/>
    <w:rsid w:val="00E15435"/>
    <w:rsid w:val="00E1544F"/>
    <w:rsid w:val="00E2062A"/>
    <w:rsid w:val="00E212A0"/>
    <w:rsid w:val="00E21582"/>
    <w:rsid w:val="00E30607"/>
    <w:rsid w:val="00E30F83"/>
    <w:rsid w:val="00E31330"/>
    <w:rsid w:val="00E33BEF"/>
    <w:rsid w:val="00E40218"/>
    <w:rsid w:val="00E41B12"/>
    <w:rsid w:val="00E45645"/>
    <w:rsid w:val="00E54E16"/>
    <w:rsid w:val="00E61467"/>
    <w:rsid w:val="00E67D7E"/>
    <w:rsid w:val="00E87C6E"/>
    <w:rsid w:val="00E9226E"/>
    <w:rsid w:val="00E94BA4"/>
    <w:rsid w:val="00E96B99"/>
    <w:rsid w:val="00EA105C"/>
    <w:rsid w:val="00EA24F8"/>
    <w:rsid w:val="00EA4430"/>
    <w:rsid w:val="00EA5830"/>
    <w:rsid w:val="00EB1F0A"/>
    <w:rsid w:val="00EB24A5"/>
    <w:rsid w:val="00EB4465"/>
    <w:rsid w:val="00EB5EB5"/>
    <w:rsid w:val="00EB630D"/>
    <w:rsid w:val="00EC6213"/>
    <w:rsid w:val="00EC7E88"/>
    <w:rsid w:val="00ED1A6C"/>
    <w:rsid w:val="00ED3554"/>
    <w:rsid w:val="00EE254C"/>
    <w:rsid w:val="00EE3E33"/>
    <w:rsid w:val="00EF038D"/>
    <w:rsid w:val="00EF4206"/>
    <w:rsid w:val="00EF5A9C"/>
    <w:rsid w:val="00EF6FA3"/>
    <w:rsid w:val="00F06FF2"/>
    <w:rsid w:val="00F10A30"/>
    <w:rsid w:val="00F13976"/>
    <w:rsid w:val="00F16C0E"/>
    <w:rsid w:val="00F26BD0"/>
    <w:rsid w:val="00F3194C"/>
    <w:rsid w:val="00F31EF7"/>
    <w:rsid w:val="00F32CCD"/>
    <w:rsid w:val="00F37B0F"/>
    <w:rsid w:val="00F51668"/>
    <w:rsid w:val="00F52361"/>
    <w:rsid w:val="00F540BA"/>
    <w:rsid w:val="00F60388"/>
    <w:rsid w:val="00F603D5"/>
    <w:rsid w:val="00F64843"/>
    <w:rsid w:val="00F67224"/>
    <w:rsid w:val="00F718F0"/>
    <w:rsid w:val="00F807ED"/>
    <w:rsid w:val="00F809C4"/>
    <w:rsid w:val="00F81D72"/>
    <w:rsid w:val="00F86668"/>
    <w:rsid w:val="00F90B72"/>
    <w:rsid w:val="00F931F1"/>
    <w:rsid w:val="00F943DF"/>
    <w:rsid w:val="00FA023D"/>
    <w:rsid w:val="00FA509D"/>
    <w:rsid w:val="00FB1DFD"/>
    <w:rsid w:val="00FC08FD"/>
    <w:rsid w:val="00FD08D7"/>
    <w:rsid w:val="00FD3D8F"/>
    <w:rsid w:val="00FE25BC"/>
    <w:rsid w:val="00FE39CF"/>
    <w:rsid w:val="00FF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EDB9"/>
  <w15:chartTrackingRefBased/>
  <w15:docId w15:val="{E61BB40B-9438-407D-8132-AD20163E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CC1D-D2A9-4D6D-A4CC-D772FC41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RMG</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 Rahane</dc:creator>
  <cp:keywords/>
  <dc:description/>
  <cp:lastModifiedBy>Raj Kumar</cp:lastModifiedBy>
  <cp:revision>6</cp:revision>
  <cp:lastPrinted>2022-02-04T12:18:00Z</cp:lastPrinted>
  <dcterms:created xsi:type="dcterms:W3CDTF">2022-02-04T11:50:00Z</dcterms:created>
  <dcterms:modified xsi:type="dcterms:W3CDTF">2022-02-04T13:01:00Z</dcterms:modified>
</cp:coreProperties>
</file>