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0FF2" w14:textId="77777777" w:rsidR="00F115E9" w:rsidRDefault="00000000">
      <w:pPr>
        <w:spacing w:after="0"/>
        <w:jc w:val="center"/>
        <w:rPr>
          <w:rFonts w:ascii="Dosis" w:eastAsia="Dosis" w:hAnsi="Dosis" w:cs="Dosis"/>
          <w:b/>
        </w:rPr>
      </w:pPr>
      <w:r>
        <w:rPr>
          <w:rFonts w:ascii="Dosis" w:eastAsia="Dosis" w:hAnsi="Dosis" w:cs="Dosis"/>
          <w:noProof/>
        </w:rPr>
        <w:drawing>
          <wp:inline distT="0" distB="0" distL="0" distR="0" wp14:anchorId="1BE821D8" wp14:editId="33670FD8">
            <wp:extent cx="1626870" cy="8077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26870" cy="807720"/>
                    </a:xfrm>
                    <a:prstGeom prst="rect">
                      <a:avLst/>
                    </a:prstGeom>
                    <a:ln/>
                  </pic:spPr>
                </pic:pic>
              </a:graphicData>
            </a:graphic>
          </wp:inline>
        </w:drawing>
      </w:r>
    </w:p>
    <w:p w14:paraId="5D63B11F" w14:textId="77777777" w:rsidR="00F115E9" w:rsidRDefault="00000000">
      <w:pPr>
        <w:spacing w:after="0"/>
        <w:jc w:val="center"/>
        <w:rPr>
          <w:rFonts w:ascii="Dosis" w:eastAsia="Dosis" w:hAnsi="Dosis" w:cs="Dosis"/>
          <w:b/>
        </w:rPr>
      </w:pPr>
      <w:r>
        <w:rPr>
          <w:rFonts w:ascii="Dosis" w:eastAsia="Dosis" w:hAnsi="Dosis" w:cs="Dosis"/>
          <w:b/>
        </w:rPr>
        <w:t>19.00 Thursday  31st August 2023 – The British Legion</w:t>
      </w:r>
    </w:p>
    <w:p w14:paraId="11053AE8" w14:textId="77777777" w:rsidR="004F1CC8" w:rsidRDefault="004F1CC8">
      <w:pPr>
        <w:spacing w:after="0"/>
        <w:jc w:val="center"/>
        <w:rPr>
          <w:rFonts w:ascii="Dosis" w:eastAsia="Dosis" w:hAnsi="Dosis" w:cs="Dosis"/>
          <w:b/>
        </w:rPr>
      </w:pPr>
    </w:p>
    <w:p w14:paraId="548ED5FE" w14:textId="25FDB493" w:rsidR="00F115E9" w:rsidRDefault="00000000">
      <w:pPr>
        <w:spacing w:after="0"/>
        <w:jc w:val="center"/>
        <w:rPr>
          <w:rFonts w:ascii="Dosis" w:eastAsia="Dosis" w:hAnsi="Dosis" w:cs="Dosis"/>
          <w:b/>
        </w:rPr>
      </w:pPr>
      <w:r>
        <w:rPr>
          <w:rFonts w:ascii="Dosis" w:eastAsia="Dosis" w:hAnsi="Dosis" w:cs="Dosis"/>
          <w:b/>
        </w:rPr>
        <w:t xml:space="preserve">Steering Group </w:t>
      </w:r>
      <w:r w:rsidR="00A37561">
        <w:rPr>
          <w:rFonts w:ascii="Dosis" w:eastAsia="Dosis" w:hAnsi="Dosis" w:cs="Dosis"/>
          <w:b/>
        </w:rPr>
        <w:t>Pre-</w:t>
      </w:r>
      <w:r>
        <w:rPr>
          <w:rFonts w:ascii="Dosis" w:eastAsia="Dosis" w:hAnsi="Dosis" w:cs="Dosis"/>
          <w:b/>
        </w:rPr>
        <w:t xml:space="preserve">Meeting </w:t>
      </w:r>
    </w:p>
    <w:p w14:paraId="06B4420D" w14:textId="77777777" w:rsidR="00F115E9" w:rsidRDefault="00F115E9">
      <w:pPr>
        <w:spacing w:after="0"/>
        <w:jc w:val="center"/>
        <w:rPr>
          <w:rFonts w:ascii="Dosis" w:eastAsia="Dosis" w:hAnsi="Dosis" w:cs="Dosis"/>
          <w:b/>
        </w:rPr>
      </w:pPr>
    </w:p>
    <w:p w14:paraId="4C5698DB" w14:textId="608EC5F3" w:rsidR="00F115E9" w:rsidRDefault="00000000">
      <w:pPr>
        <w:spacing w:after="0"/>
        <w:rPr>
          <w:rFonts w:ascii="Dosis" w:eastAsia="Dosis" w:hAnsi="Dosis" w:cs="Dosis"/>
        </w:rPr>
      </w:pPr>
      <w:r>
        <w:rPr>
          <w:rFonts w:ascii="Dosis" w:eastAsia="Dosis" w:hAnsi="Dosis" w:cs="Dosis"/>
          <w:b/>
        </w:rPr>
        <w:t>SG Members</w:t>
      </w:r>
      <w:r>
        <w:rPr>
          <w:rFonts w:ascii="Dosis" w:eastAsia="Dosis" w:hAnsi="Dosis" w:cs="Dosis"/>
        </w:rPr>
        <w:t xml:space="preserve">: Vasha Patel (Chair), Erica Fontaine (Vice Chair), Amita Jagai-Kempster, Shivakuru Selvathurai, </w:t>
      </w:r>
      <w:proofErr w:type="spellStart"/>
      <w:r>
        <w:rPr>
          <w:rFonts w:ascii="Dosis" w:eastAsia="Dosis" w:hAnsi="Dosis" w:cs="Dosis"/>
        </w:rPr>
        <w:t>Franki</w:t>
      </w:r>
      <w:proofErr w:type="spellEnd"/>
      <w:r>
        <w:rPr>
          <w:rFonts w:ascii="Dosis" w:eastAsia="Dosis" w:hAnsi="Dosis" w:cs="Dosis"/>
        </w:rPr>
        <w:t xml:space="preserve"> Reid, Grace N’Guessan, Shobhana Shah, Kadra Hosh, Dennis Barker</w:t>
      </w:r>
      <w:r w:rsidR="00A37561">
        <w:rPr>
          <w:rFonts w:ascii="Dosis" w:eastAsia="Dosis" w:hAnsi="Dosis" w:cs="Dosis"/>
        </w:rPr>
        <w:t xml:space="preserve"> and</w:t>
      </w:r>
      <w:r>
        <w:rPr>
          <w:rFonts w:ascii="Dosis" w:eastAsia="Dosis" w:hAnsi="Dosis" w:cs="Dosis"/>
        </w:rPr>
        <w:t xml:space="preserve"> Hafsa Begum</w:t>
      </w:r>
    </w:p>
    <w:p w14:paraId="3132E2E0" w14:textId="77777777" w:rsidR="00F115E9" w:rsidRDefault="00F115E9">
      <w:pPr>
        <w:spacing w:after="0"/>
        <w:rPr>
          <w:rFonts w:ascii="Dosis" w:eastAsia="Dosis" w:hAnsi="Dosis" w:cs="Dosis"/>
        </w:rPr>
      </w:pPr>
    </w:p>
    <w:p w14:paraId="083672A3" w14:textId="0B4EBFBE" w:rsidR="00F115E9" w:rsidRDefault="00000000">
      <w:pPr>
        <w:spacing w:after="0" w:line="360" w:lineRule="auto"/>
        <w:rPr>
          <w:rFonts w:ascii="Dosis" w:eastAsia="Dosis" w:hAnsi="Dosis" w:cs="Dosis"/>
          <w:b/>
        </w:rPr>
      </w:pPr>
      <w:r>
        <w:rPr>
          <w:rFonts w:ascii="Dosis" w:eastAsia="Dosis" w:hAnsi="Dosis" w:cs="Dosis"/>
          <w:b/>
        </w:rPr>
        <w:t>ITA</w:t>
      </w:r>
      <w:r>
        <w:rPr>
          <w:rFonts w:ascii="Dosis" w:eastAsia="Dosis" w:hAnsi="Dosis" w:cs="Dosis"/>
        </w:rPr>
        <w:t>: Casey Dalton</w:t>
      </w:r>
      <w:r w:rsidR="004F1CC8">
        <w:rPr>
          <w:rFonts w:ascii="Dosis" w:eastAsia="Dosis" w:hAnsi="Dosis" w:cs="Dosis"/>
        </w:rPr>
        <w:t xml:space="preserve"> and</w:t>
      </w:r>
      <w:r>
        <w:rPr>
          <w:rFonts w:ascii="Dosis" w:eastAsia="Dosis" w:hAnsi="Dosis" w:cs="Dosis"/>
        </w:rPr>
        <w:t xml:space="preserve"> Raj Kumar</w:t>
      </w:r>
    </w:p>
    <w:p w14:paraId="2BD880BA" w14:textId="77777777" w:rsidR="00F115E9" w:rsidRDefault="00000000">
      <w:pPr>
        <w:spacing w:after="0"/>
        <w:rPr>
          <w:rFonts w:ascii="Dosis" w:eastAsia="Dosis" w:hAnsi="Dosis" w:cs="Dosis"/>
        </w:rPr>
      </w:pPr>
      <w:r>
        <w:rPr>
          <w:rFonts w:ascii="Dosis" w:eastAsia="Dosis" w:hAnsi="Dosis" w:cs="Dosis"/>
          <w:b/>
        </w:rPr>
        <w:t xml:space="preserve">Independent </w:t>
      </w:r>
      <w:proofErr w:type="spellStart"/>
      <w:r>
        <w:rPr>
          <w:rFonts w:ascii="Dosis" w:eastAsia="Dosis" w:hAnsi="Dosis" w:cs="Dosis"/>
          <w:b/>
        </w:rPr>
        <w:t>Heftra</w:t>
      </w:r>
      <w:proofErr w:type="spellEnd"/>
      <w:r>
        <w:rPr>
          <w:rFonts w:ascii="Dosis" w:eastAsia="Dosis" w:hAnsi="Dosis" w:cs="Dosis"/>
          <w:b/>
        </w:rPr>
        <w:t xml:space="preserve"> Co-</w:t>
      </w:r>
      <w:proofErr w:type="spellStart"/>
      <w:r>
        <w:rPr>
          <w:rFonts w:ascii="Dosis" w:eastAsia="Dosis" w:hAnsi="Dosis" w:cs="Dosis"/>
          <w:b/>
        </w:rPr>
        <w:t>optee</w:t>
      </w:r>
      <w:proofErr w:type="spellEnd"/>
      <w:r>
        <w:rPr>
          <w:rFonts w:ascii="Dosis" w:eastAsia="Dosis" w:hAnsi="Dosis" w:cs="Dosis"/>
          <w:b/>
        </w:rPr>
        <w:t xml:space="preserve">: </w:t>
      </w:r>
      <w:r>
        <w:rPr>
          <w:rFonts w:ascii="Dosis" w:eastAsia="Dosis" w:hAnsi="Dosis" w:cs="Dosis"/>
        </w:rPr>
        <w:t>Paddy Lyne</w:t>
      </w:r>
    </w:p>
    <w:p w14:paraId="2BCF2B2D" w14:textId="77777777" w:rsidR="00F115E9" w:rsidRDefault="00F115E9">
      <w:pPr>
        <w:spacing w:after="0"/>
        <w:rPr>
          <w:rFonts w:ascii="Dosis" w:eastAsia="Dosis" w:hAnsi="Dosis" w:cs="Dosis"/>
          <w:b/>
        </w:rPr>
      </w:pPr>
    </w:p>
    <w:p w14:paraId="45B81B63" w14:textId="6548FA1F" w:rsidR="00F115E9" w:rsidRDefault="00000000">
      <w:pPr>
        <w:spacing w:after="0"/>
        <w:rPr>
          <w:rFonts w:ascii="Dosis" w:eastAsia="Dosis" w:hAnsi="Dosis" w:cs="Dosis"/>
        </w:rPr>
      </w:pPr>
      <w:r>
        <w:rPr>
          <w:rFonts w:ascii="Dosis" w:eastAsia="Dosis" w:hAnsi="Dosis" w:cs="Dosis"/>
          <w:b/>
        </w:rPr>
        <w:t>Apologies</w:t>
      </w:r>
      <w:r>
        <w:rPr>
          <w:rFonts w:ascii="Dosis" w:eastAsia="Dosis" w:hAnsi="Dosis" w:cs="Dosis"/>
        </w:rPr>
        <w:t>: V. Ranjan Narayanasamy, Shamim Manji, Rekha Mehta</w:t>
      </w:r>
      <w:r w:rsidR="004F1CC8">
        <w:rPr>
          <w:rFonts w:ascii="Dosis" w:eastAsia="Dosis" w:hAnsi="Dosis" w:cs="Dosis"/>
        </w:rPr>
        <w:t xml:space="preserve"> and </w:t>
      </w:r>
      <w:r>
        <w:rPr>
          <w:rFonts w:ascii="Dosis" w:eastAsia="Dosis" w:hAnsi="Dosis" w:cs="Dosis"/>
        </w:rPr>
        <w:t xml:space="preserve">Ken Woods,  </w:t>
      </w:r>
    </w:p>
    <w:p w14:paraId="42FF8E17" w14:textId="77777777" w:rsidR="00F115E9" w:rsidRDefault="00F115E9">
      <w:pPr>
        <w:spacing w:after="0"/>
        <w:rPr>
          <w:rFonts w:ascii="Dosis" w:eastAsia="Dosis" w:hAnsi="Dosis" w:cs="Dosis"/>
        </w:rPr>
      </w:pPr>
    </w:p>
    <w:p w14:paraId="60FADC20" w14:textId="0D164905" w:rsidR="00F115E9" w:rsidRDefault="00000000">
      <w:pPr>
        <w:spacing w:after="0"/>
        <w:rPr>
          <w:rFonts w:ascii="Dosis" w:eastAsia="Dosis" w:hAnsi="Dosis" w:cs="Dosis"/>
        </w:rPr>
      </w:pPr>
      <w:r>
        <w:rPr>
          <w:rFonts w:ascii="Dosis" w:eastAsia="Dosis" w:hAnsi="Dosis" w:cs="Dosis"/>
          <w:b/>
        </w:rPr>
        <w:t>Declarations &amp; Welcome</w:t>
      </w:r>
    </w:p>
    <w:p w14:paraId="12DB9450" w14:textId="45C820CD" w:rsidR="00F115E9" w:rsidRDefault="001969B9">
      <w:pPr>
        <w:spacing w:after="0"/>
        <w:ind w:left="786"/>
        <w:rPr>
          <w:rFonts w:ascii="Dosis" w:eastAsia="Dosis" w:hAnsi="Dosis" w:cs="Dosis"/>
        </w:rPr>
      </w:pPr>
      <w:r>
        <w:rPr>
          <w:rFonts w:ascii="Dosis" w:eastAsia="Dosis" w:hAnsi="Dosis" w:cs="Dosis"/>
        </w:rPr>
        <w:t>No new declarations made.</w:t>
      </w:r>
    </w:p>
    <w:p w14:paraId="0CD58EFE" w14:textId="77777777" w:rsidR="00F115E9" w:rsidRDefault="00F115E9">
      <w:pPr>
        <w:spacing w:after="0"/>
        <w:rPr>
          <w:rFonts w:ascii="Dosis" w:eastAsia="Dosis" w:hAnsi="Dosis" w:cs="Dosis"/>
        </w:rPr>
      </w:pPr>
    </w:p>
    <w:p w14:paraId="77DB5626" w14:textId="77777777" w:rsidR="00F115E9" w:rsidRDefault="00000000">
      <w:pPr>
        <w:spacing w:after="0"/>
        <w:ind w:left="786"/>
        <w:rPr>
          <w:rFonts w:ascii="Dosis" w:eastAsia="Dosis" w:hAnsi="Dosis" w:cs="Dosis"/>
          <w:b/>
        </w:rPr>
      </w:pPr>
      <w:r>
        <w:rPr>
          <w:rFonts w:ascii="Dosis" w:eastAsia="Dosis" w:hAnsi="Dosis" w:cs="Dosis"/>
          <w:b/>
        </w:rPr>
        <w:t>Draft Agenda for meeting 28th September 2023 - Meeting the new Interim Head of Regeneration (Kulwinder Singh - Rai)</w:t>
      </w:r>
    </w:p>
    <w:p w14:paraId="3484F2A1" w14:textId="25A275DC" w:rsidR="00F115E9" w:rsidRDefault="00000000">
      <w:pPr>
        <w:spacing w:before="240" w:after="240" w:line="310" w:lineRule="auto"/>
        <w:ind w:left="780"/>
        <w:rPr>
          <w:rFonts w:ascii="Dosis" w:eastAsia="Dosis" w:hAnsi="Dosis" w:cs="Dosis"/>
          <w:b/>
          <w:color w:val="FF0000"/>
        </w:rPr>
      </w:pPr>
      <w:r>
        <w:rPr>
          <w:rFonts w:ascii="Dosis" w:eastAsia="Dosis" w:hAnsi="Dosis" w:cs="Dosis"/>
          <w:b/>
          <w:color w:val="FF0000"/>
        </w:rPr>
        <w:t>Raj shared a draft agenda which was discussed with amendments and comments noted below</w:t>
      </w:r>
      <w:r w:rsidR="004F1CC8">
        <w:rPr>
          <w:rFonts w:ascii="Dosis" w:eastAsia="Dosis" w:hAnsi="Dosis" w:cs="Dosis"/>
          <w:b/>
          <w:color w:val="FF0000"/>
        </w:rPr>
        <w:t>.</w:t>
      </w:r>
    </w:p>
    <w:p w14:paraId="6B5CEA05" w14:textId="77777777" w:rsidR="00F115E9" w:rsidRDefault="00000000">
      <w:pPr>
        <w:numPr>
          <w:ilvl w:val="0"/>
          <w:numId w:val="3"/>
        </w:numPr>
        <w:spacing w:before="240" w:after="240" w:line="310" w:lineRule="auto"/>
        <w:rPr>
          <w:rFonts w:ascii="Dosis" w:eastAsia="Dosis" w:hAnsi="Dosis" w:cs="Dosis"/>
          <w:b/>
        </w:rPr>
      </w:pPr>
      <w:r>
        <w:rPr>
          <w:rFonts w:ascii="Dosis" w:eastAsia="Dosis" w:hAnsi="Dosis" w:cs="Dosis"/>
          <w:b/>
        </w:rPr>
        <w:t xml:space="preserve">Meet the new Interim Head of Regeneration (Kulwinder) in small </w:t>
      </w:r>
      <w:proofErr w:type="gramStart"/>
      <w:r>
        <w:rPr>
          <w:rFonts w:ascii="Dosis" w:eastAsia="Dosis" w:hAnsi="Dosis" w:cs="Dosis"/>
          <w:b/>
        </w:rPr>
        <w:t>groups</w:t>
      </w:r>
      <w:proofErr w:type="gramEnd"/>
    </w:p>
    <w:p w14:paraId="668AB25B" w14:textId="3BB06F26" w:rsidR="00F115E9" w:rsidRDefault="00000000">
      <w:pPr>
        <w:spacing w:before="240" w:after="240" w:line="310" w:lineRule="auto"/>
        <w:ind w:left="720"/>
        <w:rPr>
          <w:rFonts w:ascii="Dosis" w:eastAsia="Dosis" w:hAnsi="Dosis" w:cs="Dosis"/>
        </w:rPr>
      </w:pPr>
      <w:r>
        <w:rPr>
          <w:rFonts w:ascii="Dosis" w:eastAsia="Dosis" w:hAnsi="Dosis" w:cs="Dosis"/>
        </w:rPr>
        <w:t>The Steering Group would like to split into small groups, each asking an individual question to Kulwinder</w:t>
      </w:r>
      <w:r w:rsidR="004F1CC8">
        <w:rPr>
          <w:rFonts w:ascii="Dosis" w:eastAsia="Dosis" w:hAnsi="Dosis" w:cs="Dosis"/>
        </w:rPr>
        <w:t>:</w:t>
      </w:r>
    </w:p>
    <w:p w14:paraId="71E946AA" w14:textId="77777777" w:rsidR="00F115E9" w:rsidRDefault="00000000">
      <w:pPr>
        <w:numPr>
          <w:ilvl w:val="0"/>
          <w:numId w:val="5"/>
        </w:numPr>
        <w:spacing w:before="240" w:after="0" w:line="310" w:lineRule="auto"/>
        <w:rPr>
          <w:rFonts w:ascii="Dosis" w:eastAsia="Dosis" w:hAnsi="Dosis" w:cs="Dosis"/>
        </w:rPr>
      </w:pPr>
      <w:r>
        <w:rPr>
          <w:rFonts w:ascii="Dosis" w:eastAsia="Dosis" w:hAnsi="Dosis" w:cs="Dosis"/>
        </w:rPr>
        <w:t xml:space="preserve">Erica - How will Harrow Council better support temporary residents on the estate? </w:t>
      </w:r>
    </w:p>
    <w:p w14:paraId="1D48E065" w14:textId="77777777" w:rsidR="00F115E9" w:rsidRDefault="00000000">
      <w:pPr>
        <w:numPr>
          <w:ilvl w:val="0"/>
          <w:numId w:val="5"/>
        </w:numPr>
        <w:spacing w:after="0" w:line="310" w:lineRule="auto"/>
        <w:rPr>
          <w:rFonts w:ascii="Dosis" w:eastAsia="Dosis" w:hAnsi="Dosis" w:cs="Dosis"/>
        </w:rPr>
      </w:pPr>
      <w:r>
        <w:rPr>
          <w:rFonts w:ascii="Dosis" w:eastAsia="Dosis" w:hAnsi="Dosis" w:cs="Dosis"/>
        </w:rPr>
        <w:t xml:space="preserve">Rekha - Who will lead the projects for Housing Management and Regeneration and how will they work </w:t>
      </w:r>
      <w:proofErr w:type="gramStart"/>
      <w:r>
        <w:rPr>
          <w:rFonts w:ascii="Dosis" w:eastAsia="Dosis" w:hAnsi="Dosis" w:cs="Dosis"/>
        </w:rPr>
        <w:t>together?</w:t>
      </w:r>
      <w:proofErr w:type="gramEnd"/>
    </w:p>
    <w:p w14:paraId="0FD54741" w14:textId="77777777" w:rsidR="00F115E9" w:rsidRDefault="00000000">
      <w:pPr>
        <w:numPr>
          <w:ilvl w:val="0"/>
          <w:numId w:val="5"/>
        </w:numPr>
        <w:spacing w:after="0" w:line="310" w:lineRule="auto"/>
        <w:rPr>
          <w:rFonts w:ascii="Dosis" w:eastAsia="Dosis" w:hAnsi="Dosis" w:cs="Dosis"/>
        </w:rPr>
      </w:pPr>
      <w:r>
        <w:rPr>
          <w:rFonts w:ascii="Dosis" w:eastAsia="Dosis" w:hAnsi="Dosis" w:cs="Dosis"/>
        </w:rPr>
        <w:t>Frankie - What’s the plan for Phase 2 and Phase 3?</w:t>
      </w:r>
    </w:p>
    <w:p w14:paraId="041B43D0" w14:textId="40883A3B" w:rsidR="00F115E9" w:rsidRDefault="00000000">
      <w:pPr>
        <w:numPr>
          <w:ilvl w:val="0"/>
          <w:numId w:val="5"/>
        </w:numPr>
        <w:spacing w:after="0" w:line="310" w:lineRule="auto"/>
        <w:rPr>
          <w:rFonts w:ascii="Dosis" w:eastAsia="Dosis" w:hAnsi="Dosis" w:cs="Dosis"/>
        </w:rPr>
      </w:pPr>
      <w:r>
        <w:rPr>
          <w:rFonts w:ascii="Dosis" w:eastAsia="Dosis" w:hAnsi="Dosis" w:cs="Dosis"/>
        </w:rPr>
        <w:t>Kadra - What’s the plan for securing the site leading up to the demolition</w:t>
      </w:r>
      <w:r w:rsidR="004F1CC8">
        <w:rPr>
          <w:rFonts w:ascii="Dosis" w:eastAsia="Dosis" w:hAnsi="Dosis" w:cs="Dosis"/>
        </w:rPr>
        <w:t xml:space="preserve"> of Phase 2</w:t>
      </w:r>
      <w:r>
        <w:rPr>
          <w:rFonts w:ascii="Dosis" w:eastAsia="Dosis" w:hAnsi="Dosis" w:cs="Dosis"/>
        </w:rPr>
        <w:t xml:space="preserve">? </w:t>
      </w:r>
      <w:r w:rsidR="004F1CC8">
        <w:rPr>
          <w:rFonts w:ascii="Dosis" w:eastAsia="Dosis" w:hAnsi="Dosis" w:cs="Dosis"/>
        </w:rPr>
        <w:t>Also when will s</w:t>
      </w:r>
      <w:r>
        <w:rPr>
          <w:rFonts w:ascii="Dosis" w:eastAsia="Dosis" w:hAnsi="Dosis" w:cs="Dosis"/>
        </w:rPr>
        <w:t xml:space="preserve">ecurity doors </w:t>
      </w:r>
      <w:r w:rsidR="004F1CC8">
        <w:rPr>
          <w:rFonts w:ascii="Dosis" w:eastAsia="Dosis" w:hAnsi="Dosis" w:cs="Dosis"/>
        </w:rPr>
        <w:t xml:space="preserve">be improved </w:t>
      </w:r>
      <w:r>
        <w:rPr>
          <w:rFonts w:ascii="Dosis" w:eastAsia="Dosis" w:hAnsi="Dosis" w:cs="Dosis"/>
        </w:rPr>
        <w:t>for Phase 2 and 3?</w:t>
      </w:r>
    </w:p>
    <w:p w14:paraId="511150AC" w14:textId="261B36B3" w:rsidR="00F115E9" w:rsidRDefault="00000000" w:rsidP="004F1CC8">
      <w:pPr>
        <w:numPr>
          <w:ilvl w:val="0"/>
          <w:numId w:val="5"/>
        </w:numPr>
        <w:spacing w:after="240" w:line="310" w:lineRule="auto"/>
        <w:rPr>
          <w:rFonts w:ascii="Dosis" w:eastAsia="Dosis" w:hAnsi="Dosis" w:cs="Dosis"/>
        </w:rPr>
      </w:pPr>
      <w:r>
        <w:rPr>
          <w:rFonts w:ascii="Dosis" w:eastAsia="Dosis" w:hAnsi="Dosis" w:cs="Dosis"/>
        </w:rPr>
        <w:t xml:space="preserve">Amita - What </w:t>
      </w:r>
      <w:r w:rsidR="004F1CC8">
        <w:rPr>
          <w:rFonts w:ascii="Dosis" w:eastAsia="Dosis" w:hAnsi="Dosis" w:cs="Dosis"/>
        </w:rPr>
        <w:t xml:space="preserve">have we learned from the delivery of </w:t>
      </w:r>
      <w:r>
        <w:rPr>
          <w:rFonts w:ascii="Dosis" w:eastAsia="Dosis" w:hAnsi="Dosis" w:cs="Dosis"/>
        </w:rPr>
        <w:t xml:space="preserve">Social Value </w:t>
      </w:r>
      <w:r w:rsidR="004F1CC8">
        <w:rPr>
          <w:rFonts w:ascii="Dosis" w:eastAsia="Dosis" w:hAnsi="Dosis" w:cs="Dosis"/>
        </w:rPr>
        <w:t xml:space="preserve">contribution by Higgins and what Social Value outcomes can we expect for Phase 2 &amp; 3? </w:t>
      </w:r>
      <w:r>
        <w:rPr>
          <w:rFonts w:ascii="Dosis" w:eastAsia="Dosis" w:hAnsi="Dosis" w:cs="Dosis"/>
        </w:rPr>
        <w:t>(Projects, Hubs,</w:t>
      </w:r>
      <w:r w:rsidR="004F1CC8">
        <w:rPr>
          <w:rFonts w:ascii="Dosis" w:eastAsia="Dosis" w:hAnsi="Dosis" w:cs="Dosis"/>
        </w:rPr>
        <w:t xml:space="preserve"> &amp;</w:t>
      </w:r>
      <w:r>
        <w:rPr>
          <w:rFonts w:ascii="Dosis" w:eastAsia="Dosis" w:hAnsi="Dosis" w:cs="Dosis"/>
        </w:rPr>
        <w:t xml:space="preserve"> community d</w:t>
      </w:r>
      <w:r w:rsidR="004F1CC8">
        <w:rPr>
          <w:rFonts w:ascii="Dosis" w:eastAsia="Dosis" w:hAnsi="Dosis" w:cs="Dosis"/>
        </w:rPr>
        <w:t>evelopment contributions</w:t>
      </w:r>
      <w:r>
        <w:rPr>
          <w:rFonts w:ascii="Dosis" w:eastAsia="Dosis" w:hAnsi="Dosis" w:cs="Dosis"/>
        </w:rPr>
        <w:t>)</w:t>
      </w:r>
      <w:r w:rsidR="004F1CC8">
        <w:rPr>
          <w:rFonts w:ascii="Dosis" w:eastAsia="Dosis" w:hAnsi="Dosis" w:cs="Dosis"/>
        </w:rPr>
        <w:t>.</w:t>
      </w:r>
    </w:p>
    <w:p w14:paraId="2669AEB2" w14:textId="77777777" w:rsidR="004F1CC8" w:rsidRDefault="004F1CC8" w:rsidP="004F1CC8">
      <w:pPr>
        <w:spacing w:after="240" w:line="310" w:lineRule="auto"/>
        <w:rPr>
          <w:rFonts w:ascii="Dosis" w:eastAsia="Dosis" w:hAnsi="Dosis" w:cs="Dosis"/>
        </w:rPr>
      </w:pPr>
    </w:p>
    <w:p w14:paraId="545CCEBA" w14:textId="77777777" w:rsidR="004F1CC8" w:rsidRDefault="004F1CC8" w:rsidP="004F1CC8">
      <w:pPr>
        <w:spacing w:after="240" w:line="310" w:lineRule="auto"/>
        <w:rPr>
          <w:rFonts w:ascii="Dosis" w:eastAsia="Dosis" w:hAnsi="Dosis" w:cs="Dosis"/>
        </w:rPr>
      </w:pPr>
    </w:p>
    <w:p w14:paraId="79A765EA" w14:textId="77777777" w:rsidR="004F1CC8" w:rsidRPr="004F1CC8" w:rsidRDefault="004F1CC8" w:rsidP="004F1CC8">
      <w:pPr>
        <w:spacing w:after="240" w:line="310" w:lineRule="auto"/>
        <w:rPr>
          <w:rFonts w:ascii="Dosis" w:eastAsia="Dosis" w:hAnsi="Dosis" w:cs="Dosis"/>
        </w:rPr>
      </w:pPr>
    </w:p>
    <w:p w14:paraId="2050A4F0" w14:textId="6C025F08" w:rsidR="00F115E9" w:rsidRDefault="004F1CC8">
      <w:pPr>
        <w:spacing w:before="240" w:after="240" w:line="310" w:lineRule="auto"/>
        <w:ind w:firstLine="720"/>
        <w:rPr>
          <w:rFonts w:ascii="Dosis" w:eastAsia="Dosis" w:hAnsi="Dosis" w:cs="Dosis"/>
          <w:b/>
        </w:rPr>
      </w:pPr>
      <w:r>
        <w:rPr>
          <w:rFonts w:ascii="Dosis" w:eastAsia="Dosis" w:hAnsi="Dosis" w:cs="Dosis"/>
          <w:b/>
        </w:rPr>
        <w:t>2.</w:t>
      </w:r>
      <w:r w:rsidR="00000000">
        <w:rPr>
          <w:rFonts w:ascii="Dosis" w:eastAsia="Dosis" w:hAnsi="Dosis" w:cs="Dosis"/>
          <w:b/>
        </w:rPr>
        <w:t xml:space="preserve">  Matters arising</w:t>
      </w:r>
    </w:p>
    <w:p w14:paraId="77698397" w14:textId="77777777" w:rsidR="001969B9" w:rsidRPr="001969B9" w:rsidRDefault="00000000" w:rsidP="004F1CC8">
      <w:pPr>
        <w:numPr>
          <w:ilvl w:val="0"/>
          <w:numId w:val="2"/>
        </w:numPr>
        <w:spacing w:before="240" w:after="240" w:line="310" w:lineRule="auto"/>
        <w:rPr>
          <w:rFonts w:ascii="Dosis" w:eastAsia="Dosis" w:hAnsi="Dosis" w:cs="Dosis"/>
          <w:b/>
        </w:rPr>
      </w:pPr>
      <w:r>
        <w:rPr>
          <w:rFonts w:ascii="Dosis" w:eastAsia="Dosis" w:hAnsi="Dosis" w:cs="Dosis"/>
          <w:b/>
        </w:rPr>
        <w:t>Capturing Residents Stories</w:t>
      </w:r>
      <w:r w:rsidR="001969B9">
        <w:rPr>
          <w:rFonts w:ascii="Dosis" w:eastAsia="Dosis" w:hAnsi="Dosis" w:cs="Dosis"/>
        </w:rPr>
        <w:t xml:space="preserve"> </w:t>
      </w:r>
    </w:p>
    <w:p w14:paraId="7A7A65A8" w14:textId="02915450" w:rsidR="00F115E9" w:rsidRPr="004F1CC8" w:rsidRDefault="001969B9" w:rsidP="001969B9">
      <w:pPr>
        <w:spacing w:before="240" w:after="240" w:line="310" w:lineRule="auto"/>
        <w:ind w:left="1440"/>
        <w:rPr>
          <w:rFonts w:ascii="Dosis" w:eastAsia="Dosis" w:hAnsi="Dosis" w:cs="Dosis"/>
          <w:b/>
        </w:rPr>
      </w:pPr>
      <w:r>
        <w:rPr>
          <w:rFonts w:ascii="Dosis" w:eastAsia="Dosis" w:hAnsi="Dosis" w:cs="Dosis"/>
        </w:rPr>
        <w:t>I</w:t>
      </w:r>
      <w:r w:rsidR="00000000" w:rsidRPr="004F1CC8">
        <w:rPr>
          <w:rFonts w:ascii="Dosis" w:eastAsia="Dosis" w:hAnsi="Dosis" w:cs="Dosis"/>
        </w:rPr>
        <w:t xml:space="preserve">t was </w:t>
      </w:r>
      <w:r>
        <w:rPr>
          <w:rFonts w:ascii="Dosis" w:eastAsia="Dosis" w:hAnsi="Dosis" w:cs="Dosis"/>
        </w:rPr>
        <w:t>considered</w:t>
      </w:r>
      <w:r w:rsidR="00000000" w:rsidRPr="004F1CC8">
        <w:rPr>
          <w:rFonts w:ascii="Dosis" w:eastAsia="Dosis" w:hAnsi="Dosis" w:cs="Dosis"/>
        </w:rPr>
        <w:t xml:space="preserve"> </w:t>
      </w:r>
      <w:r>
        <w:rPr>
          <w:rFonts w:ascii="Dosis" w:eastAsia="Dosis" w:hAnsi="Dosis" w:cs="Dosis"/>
        </w:rPr>
        <w:t>to</w:t>
      </w:r>
      <w:r w:rsidR="00000000" w:rsidRPr="004F1CC8">
        <w:rPr>
          <w:rFonts w:ascii="Dosis" w:eastAsia="Dosis" w:hAnsi="Dosis" w:cs="Dosis"/>
        </w:rPr>
        <w:t xml:space="preserve"> be a lovely idea to capture stories of people on the estate. A short film or video shorts  to show the interesting lives people have lived. </w:t>
      </w:r>
      <w:r>
        <w:rPr>
          <w:rFonts w:ascii="Dosis" w:eastAsia="Dosis" w:hAnsi="Dosis" w:cs="Dosis"/>
        </w:rPr>
        <w:t>Raj was reminded of this in particular with the passing of Fiona and Dorothy, who had been important members of the Steering Group and the local community.</w:t>
      </w:r>
    </w:p>
    <w:p w14:paraId="449AE667" w14:textId="0A8E1086" w:rsidR="00F115E9" w:rsidRDefault="004F1CC8">
      <w:pPr>
        <w:spacing w:before="240" w:after="240" w:line="310" w:lineRule="auto"/>
        <w:ind w:firstLine="720"/>
        <w:rPr>
          <w:rFonts w:ascii="Dosis" w:eastAsia="Dosis" w:hAnsi="Dosis" w:cs="Dosis"/>
          <w:b/>
        </w:rPr>
      </w:pPr>
      <w:r>
        <w:rPr>
          <w:rFonts w:ascii="Dosis" w:eastAsia="Dosis" w:hAnsi="Dosis" w:cs="Dosis"/>
          <w:b/>
        </w:rPr>
        <w:t>3</w:t>
      </w:r>
      <w:r w:rsidR="00000000">
        <w:rPr>
          <w:rFonts w:ascii="Dosis" w:eastAsia="Dosis" w:hAnsi="Dosis" w:cs="Dosis"/>
          <w:b/>
        </w:rPr>
        <w:t>. Phase 1 Update</w:t>
      </w:r>
    </w:p>
    <w:p w14:paraId="0585C760" w14:textId="1D348DA2" w:rsidR="00F115E9" w:rsidRDefault="00000000">
      <w:pPr>
        <w:spacing w:before="240" w:after="240" w:line="310" w:lineRule="auto"/>
        <w:ind w:firstLine="720"/>
        <w:rPr>
          <w:rFonts w:ascii="Dosis" w:eastAsia="Dosis" w:hAnsi="Dosis" w:cs="Dosis"/>
          <w:b/>
        </w:rPr>
      </w:pPr>
      <w:r>
        <w:rPr>
          <w:rFonts w:ascii="Dosis" w:eastAsia="Dosis" w:hAnsi="Dosis" w:cs="Dosis"/>
          <w:b/>
        </w:rPr>
        <w:t>-</w:t>
      </w:r>
      <w:r w:rsidR="00D87472">
        <w:rPr>
          <w:rFonts w:ascii="Dosis" w:eastAsia="Dosis" w:hAnsi="Dosis" w:cs="Dosis"/>
          <w:b/>
        </w:rPr>
        <w:t xml:space="preserve">            </w:t>
      </w:r>
      <w:r>
        <w:rPr>
          <w:rFonts w:ascii="Dosis" w:eastAsia="Dosis" w:hAnsi="Dosis" w:cs="Dosis"/>
          <w:b/>
        </w:rPr>
        <w:t>Updating on handover</w:t>
      </w:r>
    </w:p>
    <w:p w14:paraId="783E6C10" w14:textId="77777777" w:rsidR="00F115E9" w:rsidRDefault="00000000">
      <w:pPr>
        <w:spacing w:before="240" w:after="240" w:line="310" w:lineRule="auto"/>
        <w:ind w:firstLine="720"/>
        <w:rPr>
          <w:rFonts w:ascii="Dosis" w:eastAsia="Dosis" w:hAnsi="Dosis" w:cs="Dosis"/>
        </w:rPr>
      </w:pPr>
      <w:r>
        <w:rPr>
          <w:rFonts w:ascii="Dosis" w:eastAsia="Dosis" w:hAnsi="Dosis" w:cs="Dosis"/>
        </w:rPr>
        <w:t>Raj provided an update from Mary at HC:</w:t>
      </w:r>
    </w:p>
    <w:p w14:paraId="0DC498E0" w14:textId="77777777" w:rsidR="00F115E9" w:rsidRDefault="00000000">
      <w:pPr>
        <w:numPr>
          <w:ilvl w:val="0"/>
          <w:numId w:val="4"/>
        </w:numPr>
        <w:spacing w:before="240" w:after="0" w:line="310" w:lineRule="auto"/>
        <w:rPr>
          <w:rFonts w:ascii="Dosis" w:eastAsia="Dosis" w:hAnsi="Dosis" w:cs="Dosis"/>
          <w:i/>
        </w:rPr>
      </w:pPr>
      <w:r>
        <w:rPr>
          <w:rFonts w:ascii="Dosis" w:eastAsia="Dosis" w:hAnsi="Dosis" w:cs="Dosis"/>
          <w:i/>
        </w:rPr>
        <w:t xml:space="preserve">We have taken the keys (handover) for a number of properties (Russet Court, some of </w:t>
      </w:r>
      <w:proofErr w:type="spellStart"/>
      <w:r>
        <w:rPr>
          <w:rFonts w:ascii="Dosis" w:eastAsia="Dosis" w:hAnsi="Dosis" w:cs="Dosis"/>
          <w:i/>
        </w:rPr>
        <w:t>he</w:t>
      </w:r>
      <w:proofErr w:type="spellEnd"/>
      <w:r>
        <w:rPr>
          <w:rFonts w:ascii="Dosis" w:eastAsia="Dosis" w:hAnsi="Dosis" w:cs="Dosis"/>
          <w:i/>
        </w:rPr>
        <w:t xml:space="preserve"> duplexes and the ground floor flats under Tamarind Court)</w:t>
      </w:r>
    </w:p>
    <w:p w14:paraId="785C511A" w14:textId="77777777" w:rsidR="00D87472" w:rsidRDefault="00000000">
      <w:pPr>
        <w:numPr>
          <w:ilvl w:val="0"/>
          <w:numId w:val="4"/>
        </w:numPr>
        <w:spacing w:after="0" w:line="310" w:lineRule="auto"/>
        <w:rPr>
          <w:rFonts w:ascii="Dosis" w:eastAsia="Dosis" w:hAnsi="Dosis" w:cs="Dosis"/>
          <w:i/>
        </w:rPr>
      </w:pPr>
      <w:r>
        <w:rPr>
          <w:rFonts w:ascii="Dosis" w:eastAsia="Dosis" w:hAnsi="Dosis" w:cs="Dosis"/>
          <w:i/>
        </w:rPr>
        <w:t xml:space="preserve">We hope to be taking the houses in Lotus Terrace (fronting Shaftesbury Avenue) during the course of next week so they can then be signed up. </w:t>
      </w:r>
    </w:p>
    <w:p w14:paraId="4A2994FA" w14:textId="10145DBA" w:rsidR="00F115E9" w:rsidRDefault="00000000">
      <w:pPr>
        <w:numPr>
          <w:ilvl w:val="0"/>
          <w:numId w:val="4"/>
        </w:numPr>
        <w:spacing w:after="0" w:line="310" w:lineRule="auto"/>
        <w:rPr>
          <w:rFonts w:ascii="Dosis" w:eastAsia="Dosis" w:hAnsi="Dosis" w:cs="Dosis"/>
          <w:i/>
        </w:rPr>
      </w:pPr>
      <w:r>
        <w:rPr>
          <w:rFonts w:ascii="Dosis" w:eastAsia="Dosis" w:hAnsi="Dosis" w:cs="Dosis"/>
          <w:i/>
        </w:rPr>
        <w:t>Four households will be signing their new tenancies today/tomorrow and the hope is that they will be moving into their new homes next week.</w:t>
      </w:r>
    </w:p>
    <w:p w14:paraId="38451F3A" w14:textId="77777777" w:rsidR="00F115E9" w:rsidRDefault="00000000">
      <w:pPr>
        <w:numPr>
          <w:ilvl w:val="0"/>
          <w:numId w:val="4"/>
        </w:numPr>
        <w:spacing w:after="240" w:line="310" w:lineRule="auto"/>
        <w:rPr>
          <w:rFonts w:ascii="Dosis" w:eastAsia="Dosis" w:hAnsi="Dosis" w:cs="Dosis"/>
          <w:i/>
        </w:rPr>
      </w:pPr>
      <w:r>
        <w:rPr>
          <w:rFonts w:ascii="Dosis" w:eastAsia="Dosis" w:hAnsi="Dosis" w:cs="Dosis"/>
          <w:i/>
        </w:rPr>
        <w:t xml:space="preserve">As you know, we’re still waiting on the paperwork for us to take the remaining rented flats (Tamarind Court) and the Shared Ownership flats (Harrison Court). The timing on this is beyond our control but we will write out to the affected residents soon, hopefully with an update and also to reassure them in light of the fact that they will start to see other families moving into new homes. </w:t>
      </w:r>
    </w:p>
    <w:p w14:paraId="51F537EA" w14:textId="77777777" w:rsidR="00D87472" w:rsidRDefault="00000000">
      <w:pPr>
        <w:spacing w:before="240" w:after="240" w:line="310" w:lineRule="auto"/>
        <w:rPr>
          <w:rFonts w:ascii="Dosis" w:eastAsia="Dosis" w:hAnsi="Dosis" w:cs="Dosis"/>
        </w:rPr>
      </w:pPr>
      <w:r>
        <w:rPr>
          <w:rFonts w:ascii="Dosis" w:eastAsia="Dosis" w:hAnsi="Dosis" w:cs="Dosis"/>
        </w:rPr>
        <w:t xml:space="preserve">The SG felt the long delays are now affecting residents' mental </w:t>
      </w:r>
      <w:r w:rsidR="004F1CC8">
        <w:rPr>
          <w:rFonts w:ascii="Dosis" w:eastAsia="Dosis" w:hAnsi="Dosis" w:cs="Dosis"/>
        </w:rPr>
        <w:t>well-being</w:t>
      </w:r>
      <w:r>
        <w:rPr>
          <w:rFonts w:ascii="Dosis" w:eastAsia="Dosis" w:hAnsi="Dosis" w:cs="Dosis"/>
        </w:rPr>
        <w:t xml:space="preserve">. Many have been packed up and living out of boxes for a long while. Delays have gone on for well over a year. Residents are keen to understand exactly when they will be moving and what is responsible for the hold up. </w:t>
      </w:r>
      <w:r w:rsidR="00D87472">
        <w:rPr>
          <w:rFonts w:ascii="Dosis" w:eastAsia="Dosis" w:hAnsi="Dosis" w:cs="Dosis"/>
        </w:rPr>
        <w:t xml:space="preserve">It’s not enough to say “we are waiting on LB Kensington and Chelsea to sign of the health &amp; safety certifications”. </w:t>
      </w:r>
    </w:p>
    <w:p w14:paraId="4ECBB6D5" w14:textId="72397F46" w:rsidR="00F115E9" w:rsidRDefault="00000000">
      <w:pPr>
        <w:spacing w:before="240" w:after="240" w:line="310" w:lineRule="auto"/>
        <w:rPr>
          <w:rFonts w:ascii="Dosis" w:eastAsia="Dosis" w:hAnsi="Dosis" w:cs="Dosis"/>
        </w:rPr>
      </w:pPr>
      <w:r>
        <w:rPr>
          <w:rFonts w:ascii="Dosis" w:eastAsia="Dosis" w:hAnsi="Dosis" w:cs="Dosis"/>
        </w:rPr>
        <w:t>The SG asked for Raj to contact Gareth Thomas MP to help  raise their concerns</w:t>
      </w:r>
      <w:r w:rsidR="00D87472">
        <w:rPr>
          <w:rFonts w:ascii="Dosis" w:eastAsia="Dosis" w:hAnsi="Dosis" w:cs="Dosis"/>
        </w:rPr>
        <w:t xml:space="preserve"> and attend a future meeting.</w:t>
      </w:r>
    </w:p>
    <w:p w14:paraId="7831DD25" w14:textId="77777777" w:rsidR="00F115E9" w:rsidRDefault="00000000">
      <w:pPr>
        <w:numPr>
          <w:ilvl w:val="0"/>
          <w:numId w:val="1"/>
        </w:numPr>
        <w:spacing w:before="240" w:after="240" w:line="310" w:lineRule="auto"/>
        <w:rPr>
          <w:rFonts w:ascii="Dosis" w:eastAsia="Dosis" w:hAnsi="Dosis" w:cs="Dosis"/>
          <w:b/>
        </w:rPr>
      </w:pPr>
      <w:r>
        <w:rPr>
          <w:rFonts w:ascii="Dosis" w:eastAsia="Dosis" w:hAnsi="Dosis" w:cs="Dosis"/>
          <w:b/>
        </w:rPr>
        <w:t>Garden Security and Ring doorbells/security cameras</w:t>
      </w:r>
    </w:p>
    <w:p w14:paraId="2BFDD77E" w14:textId="1A8C0D59" w:rsidR="00F115E9" w:rsidRDefault="00000000">
      <w:pPr>
        <w:spacing w:before="240" w:after="240" w:line="310" w:lineRule="auto"/>
        <w:ind w:left="720"/>
        <w:rPr>
          <w:rFonts w:ascii="Dosis" w:eastAsia="Dosis" w:hAnsi="Dosis" w:cs="Dosis"/>
        </w:rPr>
      </w:pPr>
      <w:r>
        <w:rPr>
          <w:rFonts w:ascii="Dosis" w:eastAsia="Dosis" w:hAnsi="Dosis" w:cs="Dosis"/>
        </w:rPr>
        <w:t xml:space="preserve">To be added to the agenda. The low garden fences of the houses are  causing concerns about safety. </w:t>
      </w:r>
      <w:r w:rsidR="001969B9">
        <w:rPr>
          <w:rFonts w:ascii="Dosis" w:eastAsia="Dosis" w:hAnsi="Dosis" w:cs="Dosis"/>
        </w:rPr>
        <w:t>Also can residents install their own security cameras on “Ring” doorbells?</w:t>
      </w:r>
    </w:p>
    <w:p w14:paraId="425B074D" w14:textId="77777777" w:rsidR="001969B9" w:rsidRDefault="001969B9">
      <w:pPr>
        <w:spacing w:before="240" w:after="240" w:line="310" w:lineRule="auto"/>
        <w:ind w:left="720"/>
        <w:rPr>
          <w:rFonts w:ascii="Dosis" w:eastAsia="Dosis" w:hAnsi="Dosis" w:cs="Dosis"/>
        </w:rPr>
      </w:pPr>
    </w:p>
    <w:p w14:paraId="4440CAC6" w14:textId="5217B91D" w:rsidR="00F115E9" w:rsidRDefault="00D87472" w:rsidP="00D87472">
      <w:pPr>
        <w:spacing w:before="240" w:after="240" w:line="310" w:lineRule="auto"/>
        <w:rPr>
          <w:rFonts w:ascii="Dosis" w:eastAsia="Dosis" w:hAnsi="Dosis" w:cs="Dosis"/>
          <w:b/>
        </w:rPr>
      </w:pPr>
      <w:r>
        <w:rPr>
          <w:rFonts w:ascii="Dosis" w:eastAsia="Dosis" w:hAnsi="Dosis" w:cs="Dosis"/>
          <w:b/>
        </w:rPr>
        <w:lastRenderedPageBreak/>
        <w:t>3</w:t>
      </w:r>
      <w:r w:rsidR="00000000">
        <w:rPr>
          <w:rFonts w:ascii="Dosis" w:eastAsia="Dosis" w:hAnsi="Dosis" w:cs="Dosis"/>
          <w:b/>
        </w:rPr>
        <w:t>. Community Development Update</w:t>
      </w:r>
    </w:p>
    <w:p w14:paraId="04AFEB25" w14:textId="4D86AB66" w:rsidR="00F115E9" w:rsidRDefault="00D87472" w:rsidP="00D87472">
      <w:pPr>
        <w:spacing w:before="240" w:after="240" w:line="310" w:lineRule="auto"/>
        <w:rPr>
          <w:rFonts w:ascii="Dosis" w:eastAsia="Dosis" w:hAnsi="Dosis" w:cs="Dosis"/>
          <w:b/>
        </w:rPr>
      </w:pPr>
      <w:r>
        <w:rPr>
          <w:rFonts w:ascii="Dosis" w:eastAsia="Dosis" w:hAnsi="Dosis" w:cs="Dosis"/>
        </w:rPr>
        <w:t xml:space="preserve">     </w:t>
      </w:r>
      <w:r w:rsidR="00000000">
        <w:rPr>
          <w:rFonts w:ascii="Dosis" w:eastAsia="Dosis" w:hAnsi="Dosis" w:cs="Dosis"/>
        </w:rPr>
        <w:t>-</w:t>
      </w:r>
      <w:r>
        <w:rPr>
          <w:rFonts w:ascii="Dosis" w:eastAsia="Dosis" w:hAnsi="Dosis" w:cs="Dosis"/>
        </w:rPr>
        <w:t xml:space="preserve">        </w:t>
      </w:r>
      <w:r w:rsidR="00000000">
        <w:rPr>
          <w:rFonts w:ascii="Dosis" w:eastAsia="Dosis" w:hAnsi="Dosis" w:cs="Dosis"/>
        </w:rPr>
        <w:t xml:space="preserve">Warm hub funding. The ward councillors have kindly agreed to </w:t>
      </w:r>
      <w:r w:rsidR="001969B9">
        <w:rPr>
          <w:rFonts w:ascii="Dosis" w:eastAsia="Dosis" w:hAnsi="Dosis" w:cs="Dosis"/>
        </w:rPr>
        <w:t xml:space="preserve">bid for Community Infrastructure Levy (CIL) </w:t>
      </w:r>
      <w:r w:rsidR="00000000">
        <w:rPr>
          <w:rFonts w:ascii="Dosis" w:eastAsia="Dosis" w:hAnsi="Dosis" w:cs="Dosis"/>
        </w:rPr>
        <w:t>fund</w:t>
      </w:r>
      <w:r w:rsidR="001969B9">
        <w:rPr>
          <w:rFonts w:ascii="Dosis" w:eastAsia="Dosis" w:hAnsi="Dosis" w:cs="Dosis"/>
        </w:rPr>
        <w:t>ing</w:t>
      </w:r>
      <w:r w:rsidR="00000000">
        <w:rPr>
          <w:rFonts w:ascii="Dosis" w:eastAsia="Dosis" w:hAnsi="Dosis" w:cs="Dosis"/>
        </w:rPr>
        <w:t xml:space="preserve"> </w:t>
      </w:r>
      <w:r w:rsidR="001969B9">
        <w:rPr>
          <w:rFonts w:ascii="Dosis" w:eastAsia="Dosis" w:hAnsi="Dosis" w:cs="Dosis"/>
        </w:rPr>
        <w:t xml:space="preserve">for a </w:t>
      </w:r>
      <w:r w:rsidR="00000000">
        <w:rPr>
          <w:rFonts w:ascii="Dosis" w:eastAsia="Dosis" w:hAnsi="Dosis" w:cs="Dosis"/>
        </w:rPr>
        <w:t xml:space="preserve">warm hub. With </w:t>
      </w:r>
      <w:r w:rsidR="001969B9">
        <w:rPr>
          <w:rFonts w:ascii="Dosis" w:eastAsia="Dosis" w:hAnsi="Dosis" w:cs="Dosis"/>
        </w:rPr>
        <w:t xml:space="preserve">the potential for </w:t>
      </w:r>
      <w:r w:rsidR="00000000">
        <w:rPr>
          <w:rFonts w:ascii="Dosis" w:eastAsia="Dosis" w:hAnsi="Dosis" w:cs="Dosis"/>
        </w:rPr>
        <w:t xml:space="preserve">Erica helping to run. It was agreed that it is valuable to have a regular group for </w:t>
      </w:r>
      <w:r w:rsidR="001969B9">
        <w:rPr>
          <w:rFonts w:ascii="Dosis" w:eastAsia="Dosis" w:hAnsi="Dosis" w:cs="Dosis"/>
        </w:rPr>
        <w:t xml:space="preserve">all residents and particularly </w:t>
      </w:r>
      <w:r w:rsidR="00000000">
        <w:rPr>
          <w:rFonts w:ascii="Dosis" w:eastAsia="Dosis" w:hAnsi="Dosis" w:cs="Dosis"/>
        </w:rPr>
        <w:t>the older residents</w:t>
      </w:r>
      <w:r w:rsidR="001969B9">
        <w:rPr>
          <w:rFonts w:ascii="Dosis" w:eastAsia="Dosis" w:hAnsi="Dosis" w:cs="Dosis"/>
        </w:rPr>
        <w:t xml:space="preserve"> who make up the majority of residents on the estate</w:t>
      </w:r>
      <w:r w:rsidR="00000000">
        <w:rPr>
          <w:rFonts w:ascii="Dosis" w:eastAsia="Dosis" w:hAnsi="Dosis" w:cs="Dosis"/>
        </w:rPr>
        <w:t xml:space="preserve">. The Councillors </w:t>
      </w:r>
      <w:r w:rsidR="001969B9">
        <w:rPr>
          <w:rFonts w:ascii="Dosis" w:eastAsia="Dosis" w:hAnsi="Dosis" w:cs="Dosis"/>
        </w:rPr>
        <w:t xml:space="preserve">could </w:t>
      </w:r>
      <w:r w:rsidR="00000000">
        <w:rPr>
          <w:rFonts w:ascii="Dosis" w:eastAsia="Dosis" w:hAnsi="Dosis" w:cs="Dosis"/>
        </w:rPr>
        <w:t xml:space="preserve">also hold occasional Ward Surgeries and this will give residents the opportunity to easily raise issues with their local councillors. </w:t>
      </w:r>
    </w:p>
    <w:p w14:paraId="6BDC9C6B" w14:textId="77777777" w:rsidR="00F115E9" w:rsidRDefault="00000000">
      <w:pPr>
        <w:spacing w:before="240" w:after="240" w:line="310" w:lineRule="auto"/>
        <w:rPr>
          <w:rFonts w:ascii="Dosis" w:eastAsia="Dosis" w:hAnsi="Dosis" w:cs="Dosis"/>
        </w:rPr>
      </w:pPr>
      <w:r>
        <w:rPr>
          <w:rFonts w:ascii="Dosis" w:eastAsia="Dosis" w:hAnsi="Dosis" w:cs="Dosis"/>
        </w:rPr>
        <w:t>It was mentioned that MyYard were considering holding Youth counselling, one-to-one workshops and activities on a Saturday around lunchtime. Raj will chat with Anthea and Rachel with regards to timings and how best to decide on the priorities for use of the community centre for all.</w:t>
      </w:r>
    </w:p>
    <w:p w14:paraId="096994A2" w14:textId="00F3256E" w:rsidR="00F115E9" w:rsidRDefault="00000000">
      <w:pPr>
        <w:spacing w:before="240" w:after="240" w:line="310" w:lineRule="auto"/>
        <w:rPr>
          <w:rFonts w:ascii="Dosis" w:eastAsia="Dosis" w:hAnsi="Dosis" w:cs="Dosis"/>
        </w:rPr>
      </w:pPr>
      <w:r>
        <w:rPr>
          <w:rFonts w:ascii="Dosis" w:eastAsia="Dosis" w:hAnsi="Dosis" w:cs="Dosis"/>
        </w:rPr>
        <w:t xml:space="preserve">It was suggested that an evening </w:t>
      </w:r>
      <w:proofErr w:type="spellStart"/>
      <w:r>
        <w:rPr>
          <w:rFonts w:ascii="Dosis" w:eastAsia="Dosis" w:hAnsi="Dosis" w:cs="Dosis"/>
        </w:rPr>
        <w:t>Womens</w:t>
      </w:r>
      <w:proofErr w:type="spellEnd"/>
      <w:r>
        <w:rPr>
          <w:rFonts w:ascii="Dosis" w:eastAsia="Dosis" w:hAnsi="Dosis" w:cs="Dosis"/>
        </w:rPr>
        <w:t xml:space="preserve">’ </w:t>
      </w:r>
      <w:r w:rsidR="001969B9">
        <w:rPr>
          <w:rFonts w:ascii="Dosis" w:eastAsia="Dosis" w:hAnsi="Dosis" w:cs="Dosis"/>
        </w:rPr>
        <w:t>G</w:t>
      </w:r>
      <w:r>
        <w:rPr>
          <w:rFonts w:ascii="Dosis" w:eastAsia="Dosis" w:hAnsi="Dosis" w:cs="Dosis"/>
        </w:rPr>
        <w:t>roup would be very popular too and there would be a good take up,  it would be a support to women living on the estate.</w:t>
      </w:r>
    </w:p>
    <w:p w14:paraId="3277C3B9" w14:textId="58144832" w:rsidR="00F115E9" w:rsidRDefault="00000000">
      <w:pPr>
        <w:spacing w:before="240" w:after="240" w:line="310" w:lineRule="auto"/>
        <w:rPr>
          <w:rFonts w:ascii="Dosis" w:eastAsia="Dosis" w:hAnsi="Dosis" w:cs="Dosis"/>
        </w:rPr>
      </w:pPr>
      <w:r>
        <w:rPr>
          <w:rFonts w:ascii="Dosis" w:eastAsia="Dosis" w:hAnsi="Dosis" w:cs="Dosis"/>
        </w:rPr>
        <w:t xml:space="preserve">The importance of effectively publicising these events was raised. Perhaps a separate leaflet </w:t>
      </w:r>
      <w:r w:rsidR="001969B9">
        <w:rPr>
          <w:rFonts w:ascii="Dosis" w:eastAsia="Dosis" w:hAnsi="Dosis" w:cs="Dosis"/>
        </w:rPr>
        <w:t xml:space="preserve">added </w:t>
      </w:r>
      <w:r>
        <w:rPr>
          <w:rFonts w:ascii="Dosis" w:eastAsia="Dosis" w:hAnsi="Dosis" w:cs="Dosis"/>
        </w:rPr>
        <w:t>to the newsletter</w:t>
      </w:r>
      <w:r w:rsidR="001969B9">
        <w:rPr>
          <w:rFonts w:ascii="Dosis" w:eastAsia="Dosis" w:hAnsi="Dosis" w:cs="Dosis"/>
        </w:rPr>
        <w:t xml:space="preserve"> produced by Anthea</w:t>
      </w:r>
      <w:r>
        <w:rPr>
          <w:rFonts w:ascii="Dosis" w:eastAsia="Dosis" w:hAnsi="Dosis" w:cs="Dosis"/>
        </w:rPr>
        <w:t xml:space="preserve"> </w:t>
      </w:r>
      <w:r w:rsidR="001969B9">
        <w:rPr>
          <w:rFonts w:ascii="Dosis" w:eastAsia="Dosis" w:hAnsi="Dosis" w:cs="Dosis"/>
        </w:rPr>
        <w:t>for the estate.</w:t>
      </w:r>
    </w:p>
    <w:p w14:paraId="267C10B7" w14:textId="77777777" w:rsidR="001969B9" w:rsidRDefault="001969B9" w:rsidP="001969B9">
      <w:pPr>
        <w:spacing w:after="0"/>
        <w:rPr>
          <w:rFonts w:ascii="Dosis" w:eastAsia="Dosis" w:hAnsi="Dosis" w:cs="Dosis"/>
          <w:b/>
        </w:rPr>
      </w:pPr>
      <w:r>
        <w:rPr>
          <w:rFonts w:ascii="Dosis" w:eastAsia="Dosis" w:hAnsi="Dosis" w:cs="Dosis"/>
          <w:b/>
        </w:rPr>
        <w:t>4</w:t>
      </w:r>
      <w:r w:rsidR="00000000">
        <w:rPr>
          <w:rFonts w:ascii="Dosis" w:eastAsia="Dosis" w:hAnsi="Dosis" w:cs="Dosis"/>
          <w:b/>
        </w:rPr>
        <w:t xml:space="preserve">. </w:t>
      </w:r>
      <w:r>
        <w:rPr>
          <w:rFonts w:ascii="Dosis" w:eastAsia="Dosis" w:hAnsi="Dosis" w:cs="Dosis"/>
          <w:b/>
        </w:rPr>
        <w:t>Schedule of Meetings</w:t>
      </w:r>
    </w:p>
    <w:p w14:paraId="1230D95A" w14:textId="77777777" w:rsidR="001969B9" w:rsidRDefault="001969B9" w:rsidP="001969B9">
      <w:pPr>
        <w:spacing w:after="0"/>
        <w:rPr>
          <w:rFonts w:ascii="Dosis" w:eastAsia="Dosis" w:hAnsi="Dosis" w:cs="Dosis"/>
          <w:b/>
        </w:rPr>
      </w:pPr>
    </w:p>
    <w:p w14:paraId="21788E8C" w14:textId="0D36C21D" w:rsidR="001969B9" w:rsidRDefault="001969B9" w:rsidP="001969B9">
      <w:pPr>
        <w:pStyle w:val="ListParagraph"/>
        <w:numPr>
          <w:ilvl w:val="0"/>
          <w:numId w:val="1"/>
        </w:numPr>
        <w:spacing w:after="0"/>
        <w:rPr>
          <w:rFonts w:ascii="Dosis" w:eastAsia="Dosis" w:hAnsi="Dosis" w:cs="Dosis"/>
          <w:b/>
        </w:rPr>
      </w:pPr>
      <w:r>
        <w:rPr>
          <w:rFonts w:ascii="Dosis" w:eastAsia="Dosis" w:hAnsi="Dosis" w:cs="Dosis"/>
          <w:b/>
        </w:rPr>
        <w:t>Pre-Meeting booked for 14</w:t>
      </w:r>
      <w:r w:rsidRPr="001969B9">
        <w:rPr>
          <w:rFonts w:ascii="Dosis" w:eastAsia="Dosis" w:hAnsi="Dosis" w:cs="Dosis"/>
          <w:b/>
          <w:vertAlign w:val="superscript"/>
        </w:rPr>
        <w:t>th</w:t>
      </w:r>
      <w:r>
        <w:rPr>
          <w:rFonts w:ascii="Dosis" w:eastAsia="Dosis" w:hAnsi="Dosis" w:cs="Dosis"/>
          <w:b/>
        </w:rPr>
        <w:t xml:space="preserve"> September 7pm in the Grange Farm Community Hall </w:t>
      </w:r>
    </w:p>
    <w:p w14:paraId="379C64E0" w14:textId="2DBC0780" w:rsidR="00F115E9" w:rsidRPr="001969B9" w:rsidRDefault="00000000" w:rsidP="001969B9">
      <w:pPr>
        <w:pStyle w:val="ListParagraph"/>
        <w:numPr>
          <w:ilvl w:val="0"/>
          <w:numId w:val="1"/>
        </w:numPr>
        <w:spacing w:after="0"/>
        <w:rPr>
          <w:rFonts w:ascii="Dosis" w:eastAsia="Dosis" w:hAnsi="Dosis" w:cs="Dosis"/>
          <w:b/>
        </w:rPr>
      </w:pPr>
      <w:r w:rsidRPr="001969B9">
        <w:rPr>
          <w:rFonts w:ascii="Dosis" w:eastAsia="Dosis" w:hAnsi="Dosis" w:cs="Dosis"/>
          <w:b/>
        </w:rPr>
        <w:t>Next Full Steering Group Meeting British Legion, Thursday 28th October  7pm</w:t>
      </w:r>
    </w:p>
    <w:p w14:paraId="05D6C8F5" w14:textId="77777777" w:rsidR="00F115E9" w:rsidRDefault="00000000">
      <w:pPr>
        <w:spacing w:after="0"/>
        <w:ind w:left="786"/>
        <w:rPr>
          <w:rFonts w:ascii="Dosis" w:eastAsia="Dosis" w:hAnsi="Dosis" w:cs="Dosis"/>
          <w:b/>
        </w:rPr>
      </w:pPr>
      <w:r>
        <w:rPr>
          <w:rFonts w:ascii="Dosis" w:eastAsia="Dosis" w:hAnsi="Dosis" w:cs="Dosis"/>
        </w:rPr>
        <w:t xml:space="preserve"> </w:t>
      </w:r>
    </w:p>
    <w:sectPr w:rsidR="00F115E9">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4C2F3" w14:textId="77777777" w:rsidR="008652A6" w:rsidRDefault="008652A6">
      <w:pPr>
        <w:spacing w:after="0" w:line="240" w:lineRule="auto"/>
      </w:pPr>
      <w:r>
        <w:separator/>
      </w:r>
    </w:p>
  </w:endnote>
  <w:endnote w:type="continuationSeparator" w:id="0">
    <w:p w14:paraId="488E8D84" w14:textId="77777777" w:rsidR="008652A6" w:rsidRDefault="0086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osis">
    <w:panose1 w:val="020B0604020202020204"/>
    <w:charset w:val="4D"/>
    <w:family w:val="auto"/>
    <w:pitch w:val="variable"/>
    <w:sig w:usb0="A00000BF" w:usb1="4000207B" w:usb2="00000000" w:usb3="00000000" w:csb0="00000093"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446BF" w14:textId="77777777" w:rsidR="008652A6" w:rsidRDefault="008652A6">
      <w:pPr>
        <w:spacing w:after="0" w:line="240" w:lineRule="auto"/>
      </w:pPr>
      <w:r>
        <w:separator/>
      </w:r>
    </w:p>
  </w:footnote>
  <w:footnote w:type="continuationSeparator" w:id="0">
    <w:p w14:paraId="24847950" w14:textId="77777777" w:rsidR="008652A6" w:rsidRDefault="0086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E68B" w14:textId="77777777" w:rsidR="00F115E9" w:rsidRDefault="00F115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E79F1"/>
    <w:multiLevelType w:val="multilevel"/>
    <w:tmpl w:val="BC988B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0861279"/>
    <w:multiLevelType w:val="multilevel"/>
    <w:tmpl w:val="BDEE08B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4C6D3E2E"/>
    <w:multiLevelType w:val="multilevel"/>
    <w:tmpl w:val="5238967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557068BB"/>
    <w:multiLevelType w:val="multilevel"/>
    <w:tmpl w:val="4F2A5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7B856D73"/>
    <w:multiLevelType w:val="multilevel"/>
    <w:tmpl w:val="4ABC9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8725344">
    <w:abstractNumId w:val="4"/>
  </w:num>
  <w:num w:numId="2" w16cid:durableId="1978686696">
    <w:abstractNumId w:val="3"/>
  </w:num>
  <w:num w:numId="3" w16cid:durableId="774399122">
    <w:abstractNumId w:val="0"/>
  </w:num>
  <w:num w:numId="4" w16cid:durableId="1057511951">
    <w:abstractNumId w:val="1"/>
  </w:num>
  <w:num w:numId="5" w16cid:durableId="305554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5E9"/>
    <w:rsid w:val="001969B9"/>
    <w:rsid w:val="004F1CC8"/>
    <w:rsid w:val="004F7919"/>
    <w:rsid w:val="007D6DB4"/>
    <w:rsid w:val="008652A6"/>
    <w:rsid w:val="00A37561"/>
    <w:rsid w:val="00B30FA6"/>
    <w:rsid w:val="00D87472"/>
    <w:rsid w:val="00F11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16298A"/>
  <w15:docId w15:val="{49AAAAA0-8188-D84A-940F-506CE139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ListParagraph">
    <w:name w:val="List Paragraph"/>
    <w:basedOn w:val="Normal"/>
    <w:uiPriority w:val="34"/>
    <w:qFormat/>
    <w:rsid w:val="00196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Raj Kumar</cp:lastModifiedBy>
  <cp:revision>4</cp:revision>
  <cp:lastPrinted>2023-09-01T14:51:00Z</cp:lastPrinted>
  <dcterms:created xsi:type="dcterms:W3CDTF">2023-09-01T11:06:00Z</dcterms:created>
  <dcterms:modified xsi:type="dcterms:W3CDTF">2023-09-01T15:12:00Z</dcterms:modified>
</cp:coreProperties>
</file>