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5E5C3" w14:textId="77777777" w:rsidR="00E51BFB" w:rsidRPr="00E51BFB" w:rsidRDefault="008B6120" w:rsidP="00482DAF">
      <w:pPr>
        <w:jc w:val="center"/>
        <w:rPr>
          <w:rFonts w:ascii="Arial" w:hAnsi="Arial" w:cs="Arial"/>
          <w:sz w:val="28"/>
        </w:rPr>
      </w:pPr>
      <w:r>
        <w:rPr>
          <w:noProof/>
          <w:lang w:val="en-US"/>
        </w:rPr>
        <w:drawing>
          <wp:inline distT="0" distB="0" distL="0" distR="0" wp14:anchorId="52319B37" wp14:editId="541C5FA0">
            <wp:extent cx="734054" cy="528692"/>
            <wp:effectExtent l="177800" t="177800" r="384175" b="386080"/>
            <wp:docPr id="1" name="Picture 3" descr="oe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descr="oelogo2.jpg"/>
                    <pic:cNvPicPr/>
                  </pic:nvPicPr>
                  <pic:blipFill>
                    <a:blip r:embed="rId7"/>
                    <a:stretch>
                      <a:fillRect/>
                    </a:stretch>
                  </pic:blipFill>
                  <pic:spPr>
                    <a:xfrm>
                      <a:off x="0" y="0"/>
                      <a:ext cx="733425" cy="528320"/>
                    </a:xfrm>
                    <a:prstGeom prst="rect">
                      <a:avLst/>
                    </a:prstGeom>
                    <a:ln>
                      <a:noFill/>
                    </a:ln>
                    <a:effectLst>
                      <a:outerShdw blurRad="292100" dist="139700" dir="2700000" algn="tl" rotWithShape="0">
                        <a:srgbClr val="333333">
                          <a:alpha val="65000"/>
                        </a:srgbClr>
                      </a:outerShdw>
                    </a:effectLst>
                  </pic:spPr>
                </pic:pic>
              </a:graphicData>
            </a:graphic>
          </wp:inline>
        </w:drawing>
      </w:r>
    </w:p>
    <w:p w14:paraId="0FCC4136" w14:textId="77777777" w:rsidR="007B7BAC" w:rsidRPr="00EA1BD6" w:rsidRDefault="009460B8" w:rsidP="00E51BFB">
      <w:pPr>
        <w:jc w:val="center"/>
        <w:rPr>
          <w:rFonts w:ascii="Arial" w:hAnsi="Arial" w:cs="Arial"/>
          <w:b/>
          <w:sz w:val="24"/>
          <w:szCs w:val="24"/>
        </w:rPr>
      </w:pPr>
      <w:r w:rsidRPr="00EA1BD6">
        <w:rPr>
          <w:rFonts w:ascii="Arial" w:hAnsi="Arial" w:cs="Arial"/>
          <w:b/>
          <w:sz w:val="24"/>
          <w:szCs w:val="24"/>
        </w:rPr>
        <w:t>Grange Farm Steering Group</w:t>
      </w:r>
      <w:r w:rsidR="00CA0D4D" w:rsidRPr="00EA1BD6">
        <w:rPr>
          <w:rFonts w:ascii="Arial" w:hAnsi="Arial" w:cs="Arial"/>
          <w:b/>
          <w:sz w:val="24"/>
          <w:szCs w:val="24"/>
        </w:rPr>
        <w:t xml:space="preserve"> </w:t>
      </w:r>
      <w:r w:rsidR="0006466B">
        <w:rPr>
          <w:rFonts w:ascii="Arial" w:hAnsi="Arial" w:cs="Arial"/>
          <w:b/>
          <w:sz w:val="24"/>
          <w:szCs w:val="24"/>
        </w:rPr>
        <w:t xml:space="preserve">(SG) </w:t>
      </w:r>
      <w:r w:rsidR="00CA0D4D" w:rsidRPr="00EA1BD6">
        <w:rPr>
          <w:rFonts w:ascii="Arial" w:hAnsi="Arial" w:cs="Arial"/>
          <w:b/>
          <w:sz w:val="24"/>
          <w:szCs w:val="24"/>
        </w:rPr>
        <w:t>Committee</w:t>
      </w:r>
    </w:p>
    <w:p w14:paraId="29EE6027" w14:textId="77777777" w:rsidR="00346B5F" w:rsidRDefault="007A50F8" w:rsidP="00E51BFB">
      <w:pPr>
        <w:jc w:val="center"/>
        <w:rPr>
          <w:rFonts w:ascii="Arial" w:hAnsi="Arial" w:cs="Arial"/>
          <w:b/>
          <w:sz w:val="24"/>
          <w:szCs w:val="24"/>
        </w:rPr>
      </w:pPr>
      <w:r>
        <w:rPr>
          <w:rFonts w:ascii="Arial" w:hAnsi="Arial" w:cs="Arial"/>
          <w:b/>
          <w:sz w:val="24"/>
          <w:szCs w:val="24"/>
        </w:rPr>
        <w:t>Social Enterprise – Creating Employment &amp; Training Opportunities</w:t>
      </w:r>
    </w:p>
    <w:p w14:paraId="38EB801A" w14:textId="77777777" w:rsidR="006C4C2E" w:rsidRPr="00EA1BD6" w:rsidRDefault="00A25212" w:rsidP="00A25212">
      <w:pPr>
        <w:ind w:left="2160"/>
        <w:rPr>
          <w:rFonts w:ascii="Arial" w:hAnsi="Arial" w:cs="Arial"/>
          <w:b/>
          <w:sz w:val="24"/>
          <w:szCs w:val="24"/>
        </w:rPr>
      </w:pPr>
      <w:r>
        <w:rPr>
          <w:rFonts w:ascii="Arial" w:hAnsi="Arial" w:cs="Arial"/>
          <w:b/>
          <w:sz w:val="24"/>
          <w:szCs w:val="24"/>
        </w:rPr>
        <w:t xml:space="preserve">    </w:t>
      </w:r>
      <w:r w:rsidR="00CA0D4D" w:rsidRPr="00EA1BD6">
        <w:rPr>
          <w:rFonts w:ascii="Arial" w:hAnsi="Arial" w:cs="Arial"/>
          <w:b/>
          <w:sz w:val="24"/>
          <w:szCs w:val="24"/>
        </w:rPr>
        <w:t>One Enterprise Ltd (Independent Tenant Advisor)</w:t>
      </w:r>
      <w:r w:rsidR="007A50F8">
        <w:rPr>
          <w:rFonts w:ascii="Arial" w:hAnsi="Arial" w:cs="Arial"/>
          <w:b/>
          <w:sz w:val="24"/>
          <w:szCs w:val="24"/>
        </w:rPr>
        <w:t xml:space="preserve"> </w:t>
      </w:r>
      <w:r w:rsidR="007A50F8">
        <w:rPr>
          <w:rFonts w:ascii="Arial" w:hAnsi="Arial" w:cs="Arial"/>
          <w:b/>
          <w:sz w:val="24"/>
          <w:szCs w:val="24"/>
        </w:rPr>
        <w:tab/>
      </w:r>
      <w:r w:rsidR="007A50F8">
        <w:rPr>
          <w:rFonts w:ascii="Arial" w:hAnsi="Arial" w:cs="Arial"/>
          <w:b/>
          <w:sz w:val="24"/>
          <w:szCs w:val="24"/>
        </w:rPr>
        <w:tab/>
      </w:r>
      <w:r w:rsidR="007A50F8">
        <w:rPr>
          <w:rFonts w:ascii="Arial" w:hAnsi="Arial" w:cs="Arial"/>
          <w:b/>
          <w:sz w:val="24"/>
          <w:szCs w:val="24"/>
        </w:rPr>
        <w:tab/>
      </w:r>
      <w:r w:rsidR="007A50F8">
        <w:rPr>
          <w:rFonts w:ascii="Arial" w:hAnsi="Arial" w:cs="Arial"/>
          <w:b/>
          <w:sz w:val="24"/>
          <w:szCs w:val="24"/>
        </w:rPr>
        <w:tab/>
        <w:t xml:space="preserve">      Wednesday</w:t>
      </w:r>
      <w:r w:rsidR="001B1C64">
        <w:rPr>
          <w:rFonts w:ascii="Arial" w:hAnsi="Arial" w:cs="Arial"/>
          <w:b/>
          <w:sz w:val="24"/>
          <w:szCs w:val="24"/>
        </w:rPr>
        <w:t xml:space="preserve"> </w:t>
      </w:r>
      <w:r w:rsidR="007A50F8">
        <w:rPr>
          <w:rFonts w:ascii="Arial" w:hAnsi="Arial" w:cs="Arial"/>
          <w:b/>
          <w:sz w:val="24"/>
          <w:szCs w:val="24"/>
        </w:rPr>
        <w:t>30</w:t>
      </w:r>
      <w:r w:rsidR="00D35B33" w:rsidRPr="00D35B33">
        <w:rPr>
          <w:rFonts w:ascii="Arial" w:hAnsi="Arial" w:cs="Arial"/>
          <w:b/>
          <w:sz w:val="24"/>
          <w:szCs w:val="24"/>
          <w:vertAlign w:val="superscript"/>
        </w:rPr>
        <w:t>th</w:t>
      </w:r>
      <w:r w:rsidR="00D35B33">
        <w:rPr>
          <w:rFonts w:ascii="Arial" w:hAnsi="Arial" w:cs="Arial"/>
          <w:b/>
          <w:sz w:val="24"/>
          <w:szCs w:val="24"/>
        </w:rPr>
        <w:t xml:space="preserve"> September</w:t>
      </w:r>
      <w:r w:rsidR="007E504E">
        <w:rPr>
          <w:rFonts w:ascii="Arial" w:hAnsi="Arial" w:cs="Arial"/>
          <w:b/>
          <w:sz w:val="24"/>
          <w:szCs w:val="24"/>
        </w:rPr>
        <w:t xml:space="preserve"> </w:t>
      </w:r>
      <w:r w:rsidR="00CB1584" w:rsidRPr="00EA1BD6">
        <w:rPr>
          <w:rFonts w:ascii="Arial" w:hAnsi="Arial" w:cs="Arial"/>
          <w:b/>
          <w:sz w:val="24"/>
          <w:szCs w:val="24"/>
        </w:rPr>
        <w:t>2015</w:t>
      </w:r>
    </w:p>
    <w:p w14:paraId="25DCAB7E" w14:textId="48CD3E30" w:rsidR="004D29A3" w:rsidRDefault="002D5E74" w:rsidP="00755853">
      <w:pPr>
        <w:rPr>
          <w:rFonts w:ascii="Arial" w:hAnsi="Arial" w:cs="Arial"/>
          <w:sz w:val="24"/>
          <w:szCs w:val="24"/>
        </w:rPr>
      </w:pPr>
      <w:r w:rsidRPr="00EA5E99">
        <w:rPr>
          <w:rFonts w:ascii="Arial" w:hAnsi="Arial" w:cs="Arial"/>
          <w:b/>
          <w:sz w:val="24"/>
          <w:szCs w:val="24"/>
        </w:rPr>
        <w:t>Present</w:t>
      </w:r>
      <w:r>
        <w:rPr>
          <w:rFonts w:ascii="Arial" w:hAnsi="Arial" w:cs="Arial"/>
          <w:sz w:val="24"/>
          <w:szCs w:val="24"/>
        </w:rPr>
        <w:t xml:space="preserve">: </w:t>
      </w:r>
      <w:r w:rsidR="007211F6">
        <w:rPr>
          <w:rFonts w:ascii="Arial" w:hAnsi="Arial" w:cs="Arial"/>
          <w:sz w:val="24"/>
          <w:szCs w:val="24"/>
        </w:rPr>
        <w:t>Fiona Allen</w:t>
      </w:r>
      <w:r w:rsidR="00F7782A">
        <w:rPr>
          <w:rFonts w:ascii="Arial" w:hAnsi="Arial" w:cs="Arial"/>
          <w:sz w:val="24"/>
          <w:szCs w:val="24"/>
        </w:rPr>
        <w:t xml:space="preserve">, </w:t>
      </w:r>
      <w:r w:rsidR="0042217B">
        <w:rPr>
          <w:rFonts w:ascii="Arial" w:hAnsi="Arial" w:cs="Arial"/>
          <w:sz w:val="24"/>
          <w:szCs w:val="24"/>
        </w:rPr>
        <w:t>Ken Woods,</w:t>
      </w:r>
      <w:r w:rsidR="0018669A" w:rsidRPr="00BF4F8D">
        <w:rPr>
          <w:rFonts w:ascii="Arial" w:hAnsi="Arial" w:cs="Arial"/>
          <w:sz w:val="24"/>
          <w:szCs w:val="24"/>
        </w:rPr>
        <w:t xml:space="preserve"> V.R. Naray</w:t>
      </w:r>
      <w:r w:rsidR="007211F6">
        <w:rPr>
          <w:rFonts w:ascii="Arial" w:hAnsi="Arial" w:cs="Arial"/>
          <w:sz w:val="24"/>
          <w:szCs w:val="24"/>
        </w:rPr>
        <w:t xml:space="preserve">anasamy, </w:t>
      </w:r>
      <w:r w:rsidR="00F7782A">
        <w:rPr>
          <w:rFonts w:ascii="Arial" w:hAnsi="Arial" w:cs="Arial"/>
          <w:sz w:val="24"/>
          <w:szCs w:val="24"/>
        </w:rPr>
        <w:t xml:space="preserve">Shivakur </w:t>
      </w:r>
      <w:r w:rsidR="007211F6">
        <w:rPr>
          <w:rFonts w:ascii="Arial" w:hAnsi="Arial" w:cs="Arial"/>
          <w:sz w:val="24"/>
          <w:szCs w:val="24"/>
        </w:rPr>
        <w:t xml:space="preserve">Selvathurai, </w:t>
      </w:r>
      <w:r w:rsidR="0042217B">
        <w:rPr>
          <w:rFonts w:ascii="Arial" w:hAnsi="Arial" w:cs="Arial"/>
          <w:sz w:val="24"/>
          <w:szCs w:val="24"/>
        </w:rPr>
        <w:t xml:space="preserve">Aaron </w:t>
      </w:r>
      <w:r w:rsidR="006538D4">
        <w:rPr>
          <w:rFonts w:ascii="Arial" w:hAnsi="Arial" w:cs="Arial"/>
          <w:sz w:val="24"/>
          <w:szCs w:val="24"/>
        </w:rPr>
        <w:t>Burton, Rupen Gantra, Suray</w:t>
      </w:r>
      <w:r w:rsidR="00EE16DC">
        <w:rPr>
          <w:rFonts w:ascii="Arial" w:hAnsi="Arial" w:cs="Arial"/>
          <w:sz w:val="24"/>
          <w:szCs w:val="24"/>
        </w:rPr>
        <w:t xml:space="preserve">a Habibzay, </w:t>
      </w:r>
      <w:r w:rsidR="004D29A3">
        <w:rPr>
          <w:rFonts w:ascii="Arial" w:hAnsi="Arial" w:cs="Arial"/>
          <w:sz w:val="24"/>
          <w:szCs w:val="24"/>
        </w:rPr>
        <w:t xml:space="preserve">Rekha Mehta, Ann Witter, Dorothy Powell, Juliana Nkansa, </w:t>
      </w:r>
      <w:r w:rsidR="00FD1E22">
        <w:rPr>
          <w:rFonts w:ascii="Arial" w:hAnsi="Arial" w:cs="Arial"/>
          <w:sz w:val="24"/>
          <w:szCs w:val="24"/>
        </w:rPr>
        <w:t xml:space="preserve">and </w:t>
      </w:r>
      <w:r w:rsidR="004D29A3">
        <w:rPr>
          <w:rFonts w:ascii="Arial" w:hAnsi="Arial" w:cs="Arial"/>
          <w:sz w:val="24"/>
          <w:szCs w:val="24"/>
        </w:rPr>
        <w:t xml:space="preserve">Bill Beardon and </w:t>
      </w:r>
      <w:r>
        <w:rPr>
          <w:rFonts w:ascii="Arial" w:hAnsi="Arial" w:cs="Arial"/>
          <w:sz w:val="24"/>
          <w:szCs w:val="24"/>
        </w:rPr>
        <w:t>Raj Kumar</w:t>
      </w:r>
      <w:r w:rsidR="00605586">
        <w:rPr>
          <w:rFonts w:ascii="Arial" w:hAnsi="Arial" w:cs="Arial"/>
          <w:sz w:val="24"/>
          <w:szCs w:val="24"/>
        </w:rPr>
        <w:t xml:space="preserve"> </w:t>
      </w:r>
      <w:r w:rsidR="00FD1E22">
        <w:rPr>
          <w:rFonts w:ascii="Arial" w:hAnsi="Arial" w:cs="Arial"/>
          <w:sz w:val="24"/>
          <w:szCs w:val="24"/>
        </w:rPr>
        <w:t>(One Enterprise Ltd).</w:t>
      </w:r>
      <w:r w:rsidR="008525E0">
        <w:rPr>
          <w:rFonts w:ascii="Arial" w:hAnsi="Arial" w:cs="Arial"/>
          <w:sz w:val="24"/>
          <w:szCs w:val="24"/>
        </w:rPr>
        <w:tab/>
      </w:r>
    </w:p>
    <w:p w14:paraId="3D9E274F" w14:textId="20AEF0B7" w:rsidR="00EA5E99" w:rsidRDefault="004D29A3" w:rsidP="00755853">
      <w:pPr>
        <w:rPr>
          <w:rFonts w:ascii="Arial" w:hAnsi="Arial" w:cs="Arial"/>
          <w:sz w:val="24"/>
          <w:szCs w:val="24"/>
        </w:rPr>
      </w:pPr>
      <w:r>
        <w:rPr>
          <w:rFonts w:ascii="Arial" w:hAnsi="Arial" w:cs="Arial"/>
          <w:b/>
          <w:sz w:val="24"/>
          <w:szCs w:val="24"/>
        </w:rPr>
        <w:t>Observers</w:t>
      </w:r>
      <w:r>
        <w:rPr>
          <w:rFonts w:ascii="Arial" w:hAnsi="Arial" w:cs="Arial"/>
          <w:sz w:val="24"/>
          <w:szCs w:val="24"/>
        </w:rPr>
        <w:t>: Gaye O’Connell and Susan Partington</w:t>
      </w:r>
      <w:r w:rsidR="008525E0">
        <w:rPr>
          <w:rFonts w:ascii="Arial" w:hAnsi="Arial" w:cs="Arial"/>
          <w:sz w:val="24"/>
          <w:szCs w:val="24"/>
        </w:rPr>
        <w:tab/>
      </w:r>
    </w:p>
    <w:p w14:paraId="234B299A" w14:textId="143E76C2" w:rsidR="003C2F5F" w:rsidRDefault="00EA5E99" w:rsidP="00755853">
      <w:pPr>
        <w:rPr>
          <w:rFonts w:ascii="Arial" w:hAnsi="Arial" w:cs="Arial"/>
          <w:sz w:val="24"/>
          <w:szCs w:val="24"/>
        </w:rPr>
      </w:pPr>
      <w:r w:rsidRPr="00EA5E99">
        <w:rPr>
          <w:rFonts w:ascii="Arial" w:hAnsi="Arial" w:cs="Arial"/>
          <w:b/>
          <w:sz w:val="24"/>
          <w:szCs w:val="24"/>
        </w:rPr>
        <w:t>Apologies</w:t>
      </w:r>
      <w:r w:rsidR="00FD1E22">
        <w:rPr>
          <w:rFonts w:ascii="Arial" w:hAnsi="Arial" w:cs="Arial"/>
          <w:sz w:val="24"/>
          <w:szCs w:val="24"/>
        </w:rPr>
        <w:t>: Debbie Jules, Varsha Patel, Kandiah Thayaparan, Diane Moore</w:t>
      </w:r>
      <w:r w:rsidR="009C7FE2">
        <w:rPr>
          <w:rFonts w:ascii="Arial" w:hAnsi="Arial" w:cs="Arial"/>
          <w:sz w:val="24"/>
          <w:szCs w:val="24"/>
        </w:rPr>
        <w:t>, Sharon Reid</w:t>
      </w:r>
      <w:r w:rsidR="004D29A3">
        <w:rPr>
          <w:rFonts w:ascii="Arial" w:hAnsi="Arial" w:cs="Arial"/>
          <w:sz w:val="24"/>
          <w:szCs w:val="24"/>
        </w:rPr>
        <w:t xml:space="preserve"> and Daud Amin.</w:t>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p>
    <w:p w14:paraId="583FC52D" w14:textId="3B5EAF6B" w:rsidR="00BF1A03" w:rsidRDefault="009B36C1" w:rsidP="003C2F5F">
      <w:pPr>
        <w:ind w:left="720" w:hanging="720"/>
        <w:rPr>
          <w:rFonts w:ascii="Arial" w:hAnsi="Arial" w:cs="Arial"/>
          <w:sz w:val="24"/>
          <w:szCs w:val="24"/>
        </w:rPr>
      </w:pPr>
      <w:r>
        <w:rPr>
          <w:rFonts w:ascii="Arial" w:hAnsi="Arial" w:cs="Arial"/>
          <w:sz w:val="24"/>
          <w:szCs w:val="24"/>
        </w:rPr>
        <w:t>1.</w:t>
      </w:r>
      <w:r w:rsidR="007C1A60">
        <w:rPr>
          <w:rFonts w:ascii="Arial" w:hAnsi="Arial" w:cs="Arial"/>
          <w:sz w:val="24"/>
          <w:szCs w:val="24"/>
        </w:rPr>
        <w:tab/>
        <w:t>Notes of previous mee</w:t>
      </w:r>
      <w:r w:rsidR="00BF1A03">
        <w:rPr>
          <w:rFonts w:ascii="Arial" w:hAnsi="Arial" w:cs="Arial"/>
          <w:sz w:val="24"/>
          <w:szCs w:val="24"/>
        </w:rPr>
        <w:t xml:space="preserve">ting </w:t>
      </w:r>
      <w:r w:rsidR="004D29A3">
        <w:rPr>
          <w:rFonts w:ascii="Arial" w:hAnsi="Arial" w:cs="Arial"/>
          <w:sz w:val="24"/>
          <w:szCs w:val="24"/>
        </w:rPr>
        <w:t xml:space="preserve">were </w:t>
      </w:r>
      <w:r w:rsidR="00BF1A03">
        <w:rPr>
          <w:rFonts w:ascii="Arial" w:hAnsi="Arial" w:cs="Arial"/>
          <w:sz w:val="24"/>
          <w:szCs w:val="24"/>
        </w:rPr>
        <w:t>agreed.</w:t>
      </w:r>
      <w:r w:rsidR="00EA5E99">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EA5E99">
        <w:rPr>
          <w:rFonts w:ascii="Arial" w:hAnsi="Arial" w:cs="Arial"/>
          <w:sz w:val="24"/>
          <w:szCs w:val="24"/>
        </w:rPr>
        <w:tab/>
      </w:r>
    </w:p>
    <w:p w14:paraId="5C5308B0" w14:textId="4D2DF296" w:rsidR="008A7B4C" w:rsidRDefault="00755853" w:rsidP="001B1F81">
      <w:pPr>
        <w:rPr>
          <w:rFonts w:ascii="Arial" w:hAnsi="Arial" w:cs="Arial"/>
          <w:sz w:val="24"/>
          <w:szCs w:val="24"/>
        </w:rPr>
      </w:pPr>
      <w:r>
        <w:rPr>
          <w:rFonts w:ascii="Arial" w:hAnsi="Arial" w:cs="Arial"/>
          <w:sz w:val="24"/>
          <w:szCs w:val="24"/>
        </w:rPr>
        <w:t>2</w:t>
      </w:r>
      <w:r w:rsidR="004B1505">
        <w:rPr>
          <w:rFonts w:ascii="Arial" w:hAnsi="Arial" w:cs="Arial"/>
          <w:sz w:val="24"/>
          <w:szCs w:val="24"/>
        </w:rPr>
        <w:t xml:space="preserve">. </w:t>
      </w:r>
      <w:r w:rsidR="00EA5E99">
        <w:rPr>
          <w:rFonts w:ascii="Arial" w:hAnsi="Arial" w:cs="Arial"/>
          <w:b/>
          <w:sz w:val="24"/>
          <w:szCs w:val="24"/>
        </w:rPr>
        <w:tab/>
      </w:r>
      <w:r w:rsidR="00BF1A03">
        <w:rPr>
          <w:rFonts w:ascii="Arial" w:hAnsi="Arial" w:cs="Arial"/>
          <w:sz w:val="24"/>
          <w:szCs w:val="24"/>
        </w:rPr>
        <w:t>Matters Arising</w:t>
      </w:r>
      <w:r w:rsidR="00010887">
        <w:rPr>
          <w:rFonts w:ascii="Arial" w:hAnsi="Arial" w:cs="Arial"/>
          <w:b/>
          <w:sz w:val="24"/>
          <w:szCs w:val="24"/>
        </w:rPr>
        <w:t>:</w:t>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4819D3">
        <w:rPr>
          <w:rFonts w:ascii="Arial" w:hAnsi="Arial" w:cs="Arial"/>
          <w:b/>
          <w:sz w:val="24"/>
          <w:szCs w:val="24"/>
        </w:rPr>
        <w:tab/>
      </w:r>
      <w:r w:rsidR="00BF1A03">
        <w:rPr>
          <w:rFonts w:ascii="Arial" w:hAnsi="Arial" w:cs="Arial"/>
          <w:b/>
          <w:sz w:val="24"/>
          <w:szCs w:val="24"/>
        </w:rPr>
        <w:tab/>
      </w:r>
      <w:r w:rsidR="00BF1A03">
        <w:rPr>
          <w:rFonts w:ascii="Arial" w:hAnsi="Arial" w:cs="Arial"/>
          <w:b/>
          <w:sz w:val="24"/>
          <w:szCs w:val="24"/>
        </w:rPr>
        <w:tab/>
      </w:r>
      <w:r w:rsidR="00090E65">
        <w:rPr>
          <w:rFonts w:ascii="Arial" w:hAnsi="Arial" w:cs="Arial"/>
          <w:b/>
          <w:sz w:val="24"/>
          <w:szCs w:val="24"/>
        </w:rPr>
        <w:t xml:space="preserve"> </w:t>
      </w:r>
      <w:r w:rsidR="00BF1A03">
        <w:rPr>
          <w:rFonts w:ascii="Arial" w:hAnsi="Arial" w:cs="Arial"/>
          <w:b/>
          <w:sz w:val="24"/>
          <w:szCs w:val="24"/>
        </w:rPr>
        <w:tab/>
      </w:r>
      <w:r w:rsidR="00FD1E22" w:rsidRPr="008C6FD4">
        <w:rPr>
          <w:rFonts w:ascii="Arial" w:hAnsi="Arial" w:cs="Arial"/>
          <w:b/>
          <w:sz w:val="24"/>
          <w:szCs w:val="24"/>
        </w:rPr>
        <w:t>Hub sub-group</w:t>
      </w:r>
      <w:r w:rsidR="008C6FD4">
        <w:rPr>
          <w:rFonts w:ascii="Arial" w:hAnsi="Arial" w:cs="Arial"/>
          <w:sz w:val="24"/>
          <w:szCs w:val="24"/>
        </w:rPr>
        <w:t xml:space="preserve">: It was positive the location for the proposed Hub had been moved </w:t>
      </w:r>
      <w:r w:rsidR="008C6FD4">
        <w:rPr>
          <w:rFonts w:ascii="Arial" w:hAnsi="Arial" w:cs="Arial"/>
          <w:sz w:val="24"/>
          <w:szCs w:val="24"/>
        </w:rPr>
        <w:tab/>
      </w:r>
      <w:r w:rsidR="008C6FD4">
        <w:rPr>
          <w:rFonts w:ascii="Arial" w:hAnsi="Arial" w:cs="Arial"/>
          <w:sz w:val="24"/>
          <w:szCs w:val="24"/>
        </w:rPr>
        <w:tab/>
        <w:t xml:space="preserve">from the centre of the estate to the forefront/entrance. </w:t>
      </w:r>
      <w:r w:rsidR="0049340D">
        <w:rPr>
          <w:rFonts w:ascii="Arial" w:hAnsi="Arial" w:cs="Arial"/>
          <w:sz w:val="24"/>
          <w:szCs w:val="24"/>
        </w:rPr>
        <w:t xml:space="preserve">The Hub would potentially </w:t>
      </w:r>
      <w:r w:rsidR="0049340D">
        <w:rPr>
          <w:rFonts w:ascii="Arial" w:hAnsi="Arial" w:cs="Arial"/>
          <w:sz w:val="24"/>
          <w:szCs w:val="24"/>
        </w:rPr>
        <w:tab/>
      </w:r>
      <w:r w:rsidR="0049340D">
        <w:rPr>
          <w:rFonts w:ascii="Arial" w:hAnsi="Arial" w:cs="Arial"/>
          <w:sz w:val="24"/>
          <w:szCs w:val="24"/>
        </w:rPr>
        <w:tab/>
      </w:r>
      <w:r w:rsidR="0049340D">
        <w:rPr>
          <w:rFonts w:ascii="Arial" w:hAnsi="Arial" w:cs="Arial"/>
          <w:sz w:val="24"/>
          <w:szCs w:val="24"/>
        </w:rPr>
        <w:tab/>
        <w:t xml:space="preserve">cater for a number of different community groups such as the nursery, cadets and </w:t>
      </w:r>
      <w:r w:rsidR="0049340D">
        <w:rPr>
          <w:rFonts w:ascii="Arial" w:hAnsi="Arial" w:cs="Arial"/>
          <w:sz w:val="24"/>
          <w:szCs w:val="24"/>
        </w:rPr>
        <w:tab/>
      </w:r>
      <w:r w:rsidR="0049340D">
        <w:rPr>
          <w:rFonts w:ascii="Arial" w:hAnsi="Arial" w:cs="Arial"/>
          <w:sz w:val="24"/>
          <w:szCs w:val="24"/>
        </w:rPr>
        <w:tab/>
        <w:t>Carramea Community Resource.</w:t>
      </w:r>
      <w:r w:rsidR="0049340D">
        <w:rPr>
          <w:rFonts w:ascii="Arial" w:hAnsi="Arial" w:cs="Arial"/>
          <w:sz w:val="24"/>
          <w:szCs w:val="24"/>
        </w:rPr>
        <w:tab/>
        <w:t xml:space="preserve">Be accessible for all the community, potentially </w:t>
      </w:r>
      <w:r w:rsidR="0049340D">
        <w:rPr>
          <w:rFonts w:ascii="Arial" w:hAnsi="Arial" w:cs="Arial"/>
          <w:sz w:val="24"/>
          <w:szCs w:val="24"/>
        </w:rPr>
        <w:tab/>
      </w:r>
      <w:r w:rsidR="0049340D">
        <w:rPr>
          <w:rFonts w:ascii="Arial" w:hAnsi="Arial" w:cs="Arial"/>
          <w:sz w:val="24"/>
          <w:szCs w:val="24"/>
        </w:rPr>
        <w:tab/>
        <w:t>have two halls (including a sensory space) and meeting rooms above.</w:t>
      </w:r>
      <w:r w:rsidR="002E13B6">
        <w:rPr>
          <w:rFonts w:ascii="Arial" w:hAnsi="Arial" w:cs="Arial"/>
          <w:sz w:val="24"/>
          <w:szCs w:val="24"/>
        </w:rPr>
        <w:t xml:space="preserve"> </w:t>
      </w:r>
      <w:r w:rsidR="0049340D">
        <w:rPr>
          <w:rFonts w:ascii="Arial" w:hAnsi="Arial" w:cs="Arial"/>
          <w:sz w:val="24"/>
          <w:szCs w:val="24"/>
        </w:rPr>
        <w:t xml:space="preserve">Parking issues </w:t>
      </w:r>
      <w:r w:rsidR="002E13B6">
        <w:rPr>
          <w:rFonts w:ascii="Arial" w:hAnsi="Arial" w:cs="Arial"/>
          <w:sz w:val="24"/>
          <w:szCs w:val="24"/>
        </w:rPr>
        <w:tab/>
      </w:r>
      <w:r w:rsidR="002E13B6">
        <w:rPr>
          <w:rFonts w:ascii="Arial" w:hAnsi="Arial" w:cs="Arial"/>
          <w:sz w:val="24"/>
          <w:szCs w:val="24"/>
        </w:rPr>
        <w:tab/>
      </w:r>
      <w:r w:rsidR="0049340D">
        <w:rPr>
          <w:rFonts w:ascii="Arial" w:hAnsi="Arial" w:cs="Arial"/>
          <w:sz w:val="24"/>
          <w:szCs w:val="24"/>
        </w:rPr>
        <w:t>is a relate</w:t>
      </w:r>
      <w:r w:rsidR="002E13B6">
        <w:rPr>
          <w:rFonts w:ascii="Arial" w:hAnsi="Arial" w:cs="Arial"/>
          <w:sz w:val="24"/>
          <w:szCs w:val="24"/>
        </w:rPr>
        <w:t xml:space="preserve">d major concern and there was no support to have a bar serving alcohol. </w:t>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2E13B6">
        <w:rPr>
          <w:rFonts w:ascii="Arial" w:hAnsi="Arial" w:cs="Arial"/>
          <w:sz w:val="24"/>
          <w:szCs w:val="24"/>
        </w:rPr>
        <w:tab/>
      </w:r>
      <w:r w:rsidR="0049340D">
        <w:rPr>
          <w:rFonts w:ascii="Arial" w:hAnsi="Arial" w:cs="Arial"/>
          <w:sz w:val="24"/>
          <w:szCs w:val="24"/>
        </w:rPr>
        <w:t xml:space="preserve">However, </w:t>
      </w:r>
      <w:r w:rsidR="002E13B6">
        <w:rPr>
          <w:rFonts w:ascii="Arial" w:hAnsi="Arial" w:cs="Arial"/>
          <w:sz w:val="24"/>
          <w:szCs w:val="24"/>
        </w:rPr>
        <w:t xml:space="preserve">overall </w:t>
      </w:r>
      <w:r w:rsidR="0049340D">
        <w:rPr>
          <w:rFonts w:ascii="Arial" w:hAnsi="Arial" w:cs="Arial"/>
          <w:sz w:val="24"/>
          <w:szCs w:val="24"/>
        </w:rPr>
        <w:t xml:space="preserve">there was a strong </w:t>
      </w:r>
      <w:r w:rsidR="008C6FD4">
        <w:rPr>
          <w:rFonts w:ascii="Arial" w:hAnsi="Arial" w:cs="Arial"/>
          <w:sz w:val="24"/>
          <w:szCs w:val="24"/>
        </w:rPr>
        <w:t xml:space="preserve">sense </w:t>
      </w:r>
      <w:r w:rsidR="00EF49FA">
        <w:rPr>
          <w:rFonts w:ascii="Arial" w:hAnsi="Arial" w:cs="Arial"/>
          <w:sz w:val="24"/>
          <w:szCs w:val="24"/>
        </w:rPr>
        <w:t xml:space="preserve">that more space was required for the Hub (as </w:t>
      </w:r>
      <w:r w:rsidR="00EF49FA">
        <w:rPr>
          <w:rFonts w:ascii="Arial" w:hAnsi="Arial" w:cs="Arial"/>
          <w:sz w:val="24"/>
          <w:szCs w:val="24"/>
        </w:rPr>
        <w:tab/>
        <w:t xml:space="preserve">per the original Hawkins/Brown drawings and </w:t>
      </w:r>
      <w:r w:rsidR="008C6FD4">
        <w:rPr>
          <w:rFonts w:ascii="Arial" w:hAnsi="Arial" w:cs="Arial"/>
          <w:sz w:val="24"/>
          <w:szCs w:val="24"/>
        </w:rPr>
        <w:t>that the r</w:t>
      </w:r>
      <w:r w:rsidR="00EF49FA">
        <w:rPr>
          <w:rFonts w:ascii="Arial" w:hAnsi="Arial" w:cs="Arial"/>
          <w:sz w:val="24"/>
          <w:szCs w:val="24"/>
        </w:rPr>
        <w:t>esidents were being rushed. I</w:t>
      </w:r>
      <w:r w:rsidR="008C6FD4">
        <w:rPr>
          <w:rFonts w:ascii="Arial" w:hAnsi="Arial" w:cs="Arial"/>
          <w:sz w:val="24"/>
          <w:szCs w:val="24"/>
        </w:rPr>
        <w:t xml:space="preserve">t was </w:t>
      </w:r>
      <w:r w:rsidR="00EF49FA">
        <w:rPr>
          <w:rFonts w:ascii="Arial" w:hAnsi="Arial" w:cs="Arial"/>
          <w:sz w:val="24"/>
          <w:szCs w:val="24"/>
        </w:rPr>
        <w:tab/>
      </w:r>
      <w:r w:rsidR="008C6FD4">
        <w:rPr>
          <w:rFonts w:ascii="Arial" w:hAnsi="Arial" w:cs="Arial"/>
          <w:sz w:val="24"/>
          <w:szCs w:val="24"/>
        </w:rPr>
        <w:t xml:space="preserve">agreed to arrange </w:t>
      </w:r>
      <w:r w:rsidR="008C6FD4" w:rsidRPr="00F10E20">
        <w:rPr>
          <w:rFonts w:ascii="Arial" w:hAnsi="Arial" w:cs="Arial"/>
          <w:i/>
          <w:sz w:val="24"/>
          <w:szCs w:val="24"/>
          <w:u w:val="single"/>
        </w:rPr>
        <w:t>a special meeting with Hawkins/Brown (lead architect Euan</w:t>
      </w:r>
      <w:r w:rsidR="00EF49FA" w:rsidRPr="00F10E20">
        <w:rPr>
          <w:rFonts w:ascii="Arial" w:hAnsi="Arial" w:cs="Arial"/>
          <w:i/>
          <w:sz w:val="24"/>
          <w:szCs w:val="24"/>
        </w:rPr>
        <w:t xml:space="preserve"> </w:t>
      </w:r>
      <w:r w:rsidR="00EF49FA" w:rsidRPr="00F10E20">
        <w:rPr>
          <w:rFonts w:ascii="Arial" w:hAnsi="Arial" w:cs="Arial"/>
          <w:i/>
          <w:sz w:val="24"/>
          <w:szCs w:val="24"/>
        </w:rPr>
        <w:tab/>
      </w:r>
      <w:r w:rsidR="00EF49FA" w:rsidRPr="00F10E20">
        <w:rPr>
          <w:rFonts w:ascii="Arial" w:hAnsi="Arial" w:cs="Arial"/>
          <w:i/>
          <w:sz w:val="24"/>
          <w:szCs w:val="24"/>
        </w:rPr>
        <w:tab/>
      </w:r>
      <w:r w:rsidR="00EF49FA" w:rsidRPr="00F10E20">
        <w:rPr>
          <w:rFonts w:ascii="Arial" w:hAnsi="Arial" w:cs="Arial"/>
          <w:i/>
          <w:sz w:val="24"/>
          <w:szCs w:val="24"/>
        </w:rPr>
        <w:tab/>
      </w:r>
      <w:r w:rsidR="00EF49FA" w:rsidRPr="00F10E20">
        <w:rPr>
          <w:rFonts w:ascii="Arial" w:hAnsi="Arial" w:cs="Arial"/>
          <w:i/>
          <w:sz w:val="24"/>
          <w:szCs w:val="24"/>
          <w:u w:val="single"/>
        </w:rPr>
        <w:t>MacDonald) to discuss issues further</w:t>
      </w:r>
      <w:r w:rsidR="00EF49FA" w:rsidRPr="00F10E20">
        <w:rPr>
          <w:rFonts w:ascii="Arial" w:hAnsi="Arial" w:cs="Arial"/>
          <w:i/>
          <w:sz w:val="24"/>
          <w:szCs w:val="24"/>
        </w:rPr>
        <w:t>.</w:t>
      </w:r>
      <w:r w:rsidR="008C6FD4" w:rsidRPr="00F10E20">
        <w:rPr>
          <w:rFonts w:ascii="Arial" w:hAnsi="Arial" w:cs="Arial"/>
          <w:i/>
          <w:sz w:val="24"/>
          <w:szCs w:val="24"/>
        </w:rPr>
        <w:tab/>
      </w:r>
      <w:r w:rsidR="008C6FD4" w:rsidRPr="00F10E20">
        <w:rPr>
          <w:rFonts w:ascii="Arial" w:hAnsi="Arial" w:cs="Arial"/>
          <w:i/>
          <w:sz w:val="24"/>
          <w:szCs w:val="24"/>
        </w:rPr>
        <w:tab/>
      </w:r>
      <w:r w:rsidR="008C6FD4" w:rsidRPr="00F10E20">
        <w:rPr>
          <w:rFonts w:ascii="Arial" w:hAnsi="Arial" w:cs="Arial"/>
          <w:i/>
          <w:sz w:val="24"/>
          <w:szCs w:val="24"/>
        </w:rPr>
        <w:tab/>
      </w:r>
      <w:r w:rsidR="008C6FD4" w:rsidRPr="00F10E20">
        <w:rPr>
          <w:rFonts w:ascii="Arial" w:hAnsi="Arial" w:cs="Arial"/>
          <w:i/>
          <w:sz w:val="24"/>
          <w:szCs w:val="24"/>
        </w:rPr>
        <w:tab/>
      </w:r>
      <w:r w:rsidR="008C6FD4">
        <w:rPr>
          <w:rFonts w:ascii="Arial" w:hAnsi="Arial" w:cs="Arial"/>
          <w:sz w:val="24"/>
          <w:szCs w:val="24"/>
        </w:rPr>
        <w:tab/>
      </w:r>
      <w:r w:rsidR="008C6FD4">
        <w:rPr>
          <w:rFonts w:ascii="Arial" w:hAnsi="Arial" w:cs="Arial"/>
          <w:sz w:val="24"/>
          <w:szCs w:val="24"/>
        </w:rPr>
        <w:tab/>
        <w:t xml:space="preserve">    </w:t>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FD1E22" w:rsidRPr="00EF49FA">
        <w:rPr>
          <w:rFonts w:ascii="Arial" w:hAnsi="Arial" w:cs="Arial"/>
          <w:b/>
          <w:sz w:val="24"/>
          <w:szCs w:val="24"/>
        </w:rPr>
        <w:t>Terms of Reference / Charter</w:t>
      </w:r>
      <w:r w:rsidR="00EF49FA">
        <w:rPr>
          <w:rFonts w:ascii="Arial" w:hAnsi="Arial" w:cs="Arial"/>
          <w:sz w:val="24"/>
          <w:szCs w:val="24"/>
        </w:rPr>
        <w:t>: The Steering G</w:t>
      </w:r>
      <w:r w:rsidR="001B1F81">
        <w:rPr>
          <w:rFonts w:ascii="Arial" w:hAnsi="Arial" w:cs="Arial"/>
          <w:sz w:val="24"/>
          <w:szCs w:val="24"/>
        </w:rPr>
        <w:t>roup are concerned as to</w:t>
      </w:r>
      <w:r w:rsidR="00EF49FA">
        <w:rPr>
          <w:rFonts w:ascii="Arial" w:hAnsi="Arial" w:cs="Arial"/>
          <w:sz w:val="24"/>
          <w:szCs w:val="24"/>
        </w:rPr>
        <w:t xml:space="preserve"> why this </w:t>
      </w:r>
      <w:r w:rsidR="00EF49FA">
        <w:rPr>
          <w:rFonts w:ascii="Arial" w:hAnsi="Arial" w:cs="Arial"/>
          <w:sz w:val="24"/>
          <w:szCs w:val="24"/>
        </w:rPr>
        <w:tab/>
        <w:t xml:space="preserve">document has not been completed and circulated to all residents. </w:t>
      </w:r>
      <w:r w:rsidR="00EF49FA" w:rsidRPr="00F10E20">
        <w:rPr>
          <w:rFonts w:ascii="Arial" w:hAnsi="Arial" w:cs="Arial"/>
          <w:i/>
          <w:sz w:val="24"/>
          <w:szCs w:val="24"/>
          <w:u w:val="single"/>
        </w:rPr>
        <w:t>Raj to discuss with Paul</w:t>
      </w:r>
      <w:r w:rsidR="00EF49FA">
        <w:rPr>
          <w:rFonts w:ascii="Arial" w:hAnsi="Arial" w:cs="Arial"/>
          <w:sz w:val="24"/>
          <w:szCs w:val="24"/>
        </w:rPr>
        <w:t xml:space="preserve"> </w:t>
      </w:r>
      <w:r w:rsidR="00EF49FA">
        <w:rPr>
          <w:rFonts w:ascii="Arial" w:hAnsi="Arial" w:cs="Arial"/>
          <w:sz w:val="24"/>
          <w:szCs w:val="24"/>
        </w:rPr>
        <w:tab/>
      </w:r>
      <w:r w:rsidR="00EF49FA" w:rsidRPr="00F10E20">
        <w:rPr>
          <w:rFonts w:ascii="Arial" w:hAnsi="Arial" w:cs="Arial"/>
          <w:i/>
          <w:sz w:val="24"/>
          <w:szCs w:val="24"/>
          <w:u w:val="single"/>
        </w:rPr>
        <w:t>Mullins asap</w:t>
      </w:r>
      <w:r w:rsidR="00EF49FA">
        <w:rPr>
          <w:rFonts w:ascii="Arial" w:hAnsi="Arial" w:cs="Arial"/>
          <w:sz w:val="24"/>
          <w:szCs w:val="24"/>
        </w:rPr>
        <w:t>.</w:t>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EF49FA">
        <w:rPr>
          <w:rFonts w:ascii="Arial" w:hAnsi="Arial" w:cs="Arial"/>
          <w:sz w:val="24"/>
          <w:szCs w:val="24"/>
        </w:rPr>
        <w:tab/>
      </w:r>
      <w:r w:rsidR="00FD1E22" w:rsidRPr="00EF49FA">
        <w:rPr>
          <w:rFonts w:ascii="Arial" w:hAnsi="Arial" w:cs="Arial"/>
          <w:b/>
          <w:sz w:val="24"/>
          <w:szCs w:val="24"/>
        </w:rPr>
        <w:t>Open House event</w:t>
      </w:r>
      <w:r w:rsidR="00EF49FA">
        <w:rPr>
          <w:rFonts w:ascii="Arial" w:hAnsi="Arial" w:cs="Arial"/>
          <w:sz w:val="24"/>
          <w:szCs w:val="24"/>
        </w:rPr>
        <w:t xml:space="preserve">: It was appreciated a lot of effort had been put into the event by </w:t>
      </w:r>
      <w:r w:rsidR="00B64D10">
        <w:rPr>
          <w:rFonts w:ascii="Arial" w:hAnsi="Arial" w:cs="Arial"/>
          <w:sz w:val="24"/>
          <w:szCs w:val="24"/>
        </w:rPr>
        <w:tab/>
      </w:r>
      <w:r w:rsidR="00EF49FA">
        <w:rPr>
          <w:rFonts w:ascii="Arial" w:hAnsi="Arial" w:cs="Arial"/>
          <w:sz w:val="24"/>
          <w:szCs w:val="24"/>
        </w:rPr>
        <w:t xml:space="preserve">residents and </w:t>
      </w:r>
      <w:r w:rsidR="00B64D10">
        <w:rPr>
          <w:rFonts w:ascii="Arial" w:hAnsi="Arial" w:cs="Arial"/>
          <w:sz w:val="24"/>
          <w:szCs w:val="24"/>
        </w:rPr>
        <w:t>staff. However, there was disappointment with the organisatio</w:t>
      </w:r>
      <w:r w:rsidR="00F10E20">
        <w:rPr>
          <w:rFonts w:ascii="Arial" w:hAnsi="Arial" w:cs="Arial"/>
          <w:sz w:val="24"/>
          <w:szCs w:val="24"/>
        </w:rPr>
        <w:t xml:space="preserve">n and confusion </w:t>
      </w:r>
      <w:r w:rsidR="00F10E20">
        <w:rPr>
          <w:rFonts w:ascii="Arial" w:hAnsi="Arial" w:cs="Arial"/>
          <w:sz w:val="24"/>
          <w:szCs w:val="24"/>
        </w:rPr>
        <w:tab/>
        <w:t xml:space="preserve">caused by the last minute decision to not use the small community centre and poor signage </w:t>
      </w:r>
      <w:r w:rsidR="00F10E20">
        <w:rPr>
          <w:rFonts w:ascii="Arial" w:hAnsi="Arial" w:cs="Arial"/>
          <w:sz w:val="24"/>
          <w:szCs w:val="24"/>
        </w:rPr>
        <w:tab/>
        <w:t>to the event. Further disappointment</w:t>
      </w:r>
      <w:r w:rsidR="001B1F81">
        <w:rPr>
          <w:rFonts w:ascii="Arial" w:hAnsi="Arial" w:cs="Arial"/>
          <w:sz w:val="24"/>
          <w:szCs w:val="24"/>
        </w:rPr>
        <w:t xml:space="preserve"> was expressed due to</w:t>
      </w:r>
      <w:r w:rsidR="00F10E20">
        <w:rPr>
          <w:rFonts w:ascii="Arial" w:hAnsi="Arial" w:cs="Arial"/>
          <w:sz w:val="24"/>
          <w:szCs w:val="24"/>
        </w:rPr>
        <w:t xml:space="preserve"> the failure to carryout the door </w:t>
      </w:r>
      <w:r w:rsidR="00F10E20">
        <w:rPr>
          <w:rFonts w:ascii="Arial" w:hAnsi="Arial" w:cs="Arial"/>
          <w:sz w:val="24"/>
          <w:szCs w:val="24"/>
        </w:rPr>
        <w:tab/>
        <w:t>knocking exercise.</w:t>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r>
      <w:r w:rsidR="00F10E20">
        <w:rPr>
          <w:rFonts w:ascii="Arial" w:hAnsi="Arial" w:cs="Arial"/>
          <w:sz w:val="24"/>
          <w:szCs w:val="24"/>
        </w:rPr>
        <w:tab/>
        <w:t xml:space="preserve">In addition, it was disappointing that Hawkins/Brown interaction with the community was </w:t>
      </w:r>
      <w:r w:rsidR="00F10E20">
        <w:rPr>
          <w:rFonts w:ascii="Arial" w:hAnsi="Arial" w:cs="Arial"/>
          <w:sz w:val="24"/>
          <w:szCs w:val="24"/>
        </w:rPr>
        <w:tab/>
        <w:t>limited to standing behind desks and using the old boards</w:t>
      </w:r>
      <w:r w:rsidR="00FE7946">
        <w:rPr>
          <w:rFonts w:ascii="Arial" w:hAnsi="Arial" w:cs="Arial"/>
          <w:sz w:val="24"/>
          <w:szCs w:val="24"/>
        </w:rPr>
        <w:t xml:space="preserve"> / images</w:t>
      </w:r>
      <w:r w:rsidR="00F10E20">
        <w:rPr>
          <w:rFonts w:ascii="Arial" w:hAnsi="Arial" w:cs="Arial"/>
          <w:sz w:val="24"/>
          <w:szCs w:val="24"/>
        </w:rPr>
        <w:t xml:space="preserve"> from the </w:t>
      </w:r>
      <w:r w:rsidR="001B1F81">
        <w:rPr>
          <w:rFonts w:ascii="Arial" w:hAnsi="Arial" w:cs="Arial"/>
          <w:sz w:val="24"/>
          <w:szCs w:val="24"/>
        </w:rPr>
        <w:t xml:space="preserve">original </w:t>
      </w:r>
      <w:r w:rsidR="001B1F81">
        <w:rPr>
          <w:rFonts w:ascii="Arial" w:hAnsi="Arial" w:cs="Arial"/>
          <w:sz w:val="24"/>
          <w:szCs w:val="24"/>
        </w:rPr>
        <w:lastRenderedPageBreak/>
        <w:tab/>
        <w:t>competition/selection</w:t>
      </w:r>
      <w:r w:rsidR="00F10E20">
        <w:rPr>
          <w:rFonts w:ascii="Arial" w:hAnsi="Arial" w:cs="Arial"/>
          <w:sz w:val="24"/>
          <w:szCs w:val="24"/>
        </w:rPr>
        <w:t xml:space="preserve"> </w:t>
      </w:r>
      <w:r w:rsidR="001B1F81">
        <w:rPr>
          <w:rFonts w:ascii="Arial" w:hAnsi="Arial" w:cs="Arial"/>
          <w:sz w:val="24"/>
          <w:szCs w:val="24"/>
        </w:rPr>
        <w:t>meeting</w:t>
      </w:r>
      <w:r w:rsidR="00FE7946">
        <w:rPr>
          <w:rFonts w:ascii="Arial" w:hAnsi="Arial" w:cs="Arial"/>
          <w:sz w:val="24"/>
          <w:szCs w:val="24"/>
        </w:rPr>
        <w:t xml:space="preserve">. The </w:t>
      </w:r>
      <w:r w:rsidR="00F10E20">
        <w:rPr>
          <w:rFonts w:ascii="Arial" w:hAnsi="Arial" w:cs="Arial"/>
          <w:sz w:val="24"/>
          <w:szCs w:val="24"/>
        </w:rPr>
        <w:t>S</w:t>
      </w:r>
      <w:r w:rsidR="006B0690">
        <w:rPr>
          <w:rFonts w:ascii="Arial" w:hAnsi="Arial" w:cs="Arial"/>
          <w:sz w:val="24"/>
          <w:szCs w:val="24"/>
        </w:rPr>
        <w:t xml:space="preserve">teering </w:t>
      </w:r>
      <w:r w:rsidR="00F10E20">
        <w:rPr>
          <w:rFonts w:ascii="Arial" w:hAnsi="Arial" w:cs="Arial"/>
          <w:sz w:val="24"/>
          <w:szCs w:val="24"/>
        </w:rPr>
        <w:t>G</w:t>
      </w:r>
      <w:r w:rsidR="006B0690">
        <w:rPr>
          <w:rFonts w:ascii="Arial" w:hAnsi="Arial" w:cs="Arial"/>
          <w:sz w:val="24"/>
          <w:szCs w:val="24"/>
        </w:rPr>
        <w:t>roup</w:t>
      </w:r>
      <w:r w:rsidR="00F10E20">
        <w:rPr>
          <w:rFonts w:ascii="Arial" w:hAnsi="Arial" w:cs="Arial"/>
          <w:sz w:val="24"/>
          <w:szCs w:val="24"/>
        </w:rPr>
        <w:t xml:space="preserve"> requested </w:t>
      </w:r>
      <w:r w:rsidR="00FE7946">
        <w:rPr>
          <w:rFonts w:ascii="Arial" w:hAnsi="Arial" w:cs="Arial"/>
          <w:sz w:val="24"/>
          <w:szCs w:val="24"/>
        </w:rPr>
        <w:t xml:space="preserve">that </w:t>
      </w:r>
      <w:r w:rsidR="00FE7946">
        <w:rPr>
          <w:rFonts w:ascii="Arial" w:hAnsi="Arial" w:cs="Arial"/>
          <w:i/>
          <w:sz w:val="24"/>
          <w:szCs w:val="24"/>
          <w:u w:val="single"/>
        </w:rPr>
        <w:t>a</w:t>
      </w:r>
      <w:r w:rsidR="00362765" w:rsidRPr="00362765">
        <w:rPr>
          <w:rFonts w:ascii="Arial" w:hAnsi="Arial" w:cs="Arial"/>
          <w:i/>
          <w:sz w:val="24"/>
          <w:szCs w:val="24"/>
          <w:u w:val="single"/>
        </w:rPr>
        <w:t xml:space="preserve"> full </w:t>
      </w:r>
      <w:r w:rsidR="00FE7946">
        <w:rPr>
          <w:rFonts w:ascii="Arial" w:hAnsi="Arial" w:cs="Arial"/>
          <w:i/>
          <w:sz w:val="24"/>
          <w:szCs w:val="24"/>
          <w:u w:val="single"/>
        </w:rPr>
        <w:t xml:space="preserve">update is provided </w:t>
      </w:r>
      <w:r w:rsidR="006B0690">
        <w:rPr>
          <w:rFonts w:ascii="Arial" w:hAnsi="Arial" w:cs="Arial"/>
          <w:sz w:val="24"/>
          <w:szCs w:val="24"/>
        </w:rPr>
        <w:tab/>
      </w:r>
      <w:r w:rsidR="00FE7946">
        <w:rPr>
          <w:rFonts w:ascii="Arial" w:hAnsi="Arial" w:cs="Arial"/>
          <w:i/>
          <w:sz w:val="24"/>
          <w:szCs w:val="24"/>
          <w:u w:val="single"/>
        </w:rPr>
        <w:t xml:space="preserve">by Hawkins/Brown on their </w:t>
      </w:r>
      <w:r w:rsidR="00362765" w:rsidRPr="00362765">
        <w:rPr>
          <w:rFonts w:ascii="Arial" w:hAnsi="Arial" w:cs="Arial"/>
          <w:i/>
          <w:sz w:val="24"/>
          <w:szCs w:val="24"/>
          <w:u w:val="single"/>
        </w:rPr>
        <w:t>consultation</w:t>
      </w:r>
      <w:r w:rsidR="00FE7946">
        <w:rPr>
          <w:rFonts w:ascii="Arial" w:hAnsi="Arial" w:cs="Arial"/>
          <w:i/>
          <w:sz w:val="24"/>
          <w:szCs w:val="24"/>
          <w:u w:val="single"/>
        </w:rPr>
        <w:t xml:space="preserve"> </w:t>
      </w:r>
      <w:r w:rsidR="00362765" w:rsidRPr="00362765">
        <w:rPr>
          <w:rFonts w:ascii="Arial" w:hAnsi="Arial" w:cs="Arial"/>
          <w:i/>
          <w:sz w:val="24"/>
          <w:szCs w:val="24"/>
          <w:u w:val="single"/>
        </w:rPr>
        <w:t>plan for securi</w:t>
      </w:r>
      <w:r w:rsidR="00FE7946">
        <w:rPr>
          <w:rFonts w:ascii="Arial" w:hAnsi="Arial" w:cs="Arial"/>
          <w:i/>
          <w:sz w:val="24"/>
          <w:szCs w:val="24"/>
          <w:u w:val="single"/>
        </w:rPr>
        <w:t>ng the widest range of</w:t>
      </w:r>
      <w:r w:rsidR="00362765" w:rsidRPr="00362765">
        <w:rPr>
          <w:rFonts w:ascii="Arial" w:hAnsi="Arial" w:cs="Arial"/>
          <w:i/>
          <w:sz w:val="24"/>
          <w:szCs w:val="24"/>
          <w:u w:val="single"/>
        </w:rPr>
        <w:t xml:space="preserve"> </w:t>
      </w:r>
      <w:r w:rsidR="00362765" w:rsidRPr="00FE7946">
        <w:rPr>
          <w:rFonts w:ascii="Arial" w:hAnsi="Arial" w:cs="Arial"/>
          <w:i/>
          <w:sz w:val="24"/>
          <w:szCs w:val="24"/>
          <w:u w:val="single"/>
        </w:rPr>
        <w:t>feedback</w:t>
      </w:r>
      <w:r w:rsidR="00FE7946" w:rsidRPr="00FE7946">
        <w:rPr>
          <w:rFonts w:ascii="Arial" w:hAnsi="Arial" w:cs="Arial"/>
          <w:i/>
          <w:sz w:val="24"/>
          <w:szCs w:val="24"/>
          <w:u w:val="single"/>
        </w:rPr>
        <w:t xml:space="preserve"> from </w:t>
      </w:r>
      <w:r w:rsidR="001B1F81">
        <w:rPr>
          <w:rFonts w:ascii="Arial" w:hAnsi="Arial" w:cs="Arial"/>
          <w:sz w:val="24"/>
          <w:szCs w:val="24"/>
        </w:rPr>
        <w:tab/>
      </w:r>
      <w:r w:rsidR="00FE7946" w:rsidRPr="00FE7946">
        <w:rPr>
          <w:rFonts w:ascii="Arial" w:hAnsi="Arial" w:cs="Arial"/>
          <w:i/>
          <w:sz w:val="24"/>
          <w:szCs w:val="24"/>
          <w:u w:val="single"/>
        </w:rPr>
        <w:t>residents</w:t>
      </w:r>
      <w:r w:rsidR="00FE7946">
        <w:rPr>
          <w:rFonts w:ascii="Arial" w:hAnsi="Arial" w:cs="Arial"/>
          <w:sz w:val="24"/>
          <w:szCs w:val="24"/>
        </w:rPr>
        <w:t>.</w:t>
      </w:r>
      <w:r w:rsidR="00FE7946">
        <w:rPr>
          <w:rFonts w:ascii="Arial" w:hAnsi="Arial" w:cs="Arial"/>
          <w:sz w:val="24"/>
          <w:szCs w:val="24"/>
        </w:rPr>
        <w:tab/>
      </w:r>
      <w:r w:rsidR="008A7B4C">
        <w:rPr>
          <w:rFonts w:ascii="Arial" w:hAnsi="Arial" w:cs="Arial"/>
          <w:sz w:val="24"/>
          <w:szCs w:val="24"/>
        </w:rPr>
        <w:tab/>
      </w:r>
      <w:r w:rsidR="008A7B4C">
        <w:rPr>
          <w:rFonts w:ascii="Arial" w:hAnsi="Arial" w:cs="Arial"/>
          <w:sz w:val="24"/>
          <w:szCs w:val="24"/>
        </w:rPr>
        <w:tab/>
      </w:r>
      <w:r w:rsidR="008A7B4C">
        <w:rPr>
          <w:rFonts w:ascii="Arial" w:hAnsi="Arial" w:cs="Arial"/>
          <w:sz w:val="24"/>
          <w:szCs w:val="24"/>
        </w:rPr>
        <w:tab/>
      </w:r>
      <w:r w:rsidR="00FE7946">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1B1F81">
        <w:rPr>
          <w:rFonts w:ascii="Arial" w:hAnsi="Arial" w:cs="Arial"/>
          <w:sz w:val="24"/>
          <w:szCs w:val="24"/>
        </w:rPr>
        <w:tab/>
      </w:r>
      <w:r w:rsidR="008A7B4C">
        <w:rPr>
          <w:rFonts w:ascii="Arial" w:hAnsi="Arial" w:cs="Arial"/>
          <w:sz w:val="24"/>
          <w:szCs w:val="24"/>
        </w:rPr>
        <w:t xml:space="preserve">Furthermore </w:t>
      </w:r>
      <w:r w:rsidR="008A7B4C" w:rsidRPr="008A7B4C">
        <w:rPr>
          <w:rFonts w:ascii="Arial" w:hAnsi="Arial" w:cs="Arial"/>
          <w:i/>
          <w:sz w:val="24"/>
          <w:szCs w:val="24"/>
          <w:u w:val="single"/>
        </w:rPr>
        <w:t>LB Harrow or Hawkins/Br</w:t>
      </w:r>
      <w:r w:rsidR="00464568">
        <w:rPr>
          <w:rFonts w:ascii="Arial" w:hAnsi="Arial" w:cs="Arial"/>
          <w:i/>
          <w:sz w:val="24"/>
          <w:szCs w:val="24"/>
          <w:u w:val="single"/>
        </w:rPr>
        <w:t>own should carryout a “</w:t>
      </w:r>
      <w:r w:rsidR="00370994">
        <w:rPr>
          <w:rFonts w:ascii="Arial" w:hAnsi="Arial" w:cs="Arial"/>
          <w:i/>
          <w:sz w:val="24"/>
          <w:szCs w:val="24"/>
          <w:u w:val="single"/>
        </w:rPr>
        <w:t>Children</w:t>
      </w:r>
      <w:r w:rsidR="00370994" w:rsidRPr="008A7B4C">
        <w:rPr>
          <w:rFonts w:ascii="Arial" w:hAnsi="Arial" w:cs="Arial"/>
          <w:i/>
          <w:sz w:val="24"/>
          <w:szCs w:val="24"/>
          <w:u w:val="single"/>
        </w:rPr>
        <w:t>s</w:t>
      </w:r>
      <w:r w:rsidR="008A7B4C" w:rsidRPr="008A7B4C">
        <w:rPr>
          <w:rFonts w:ascii="Arial" w:hAnsi="Arial" w:cs="Arial"/>
          <w:i/>
          <w:sz w:val="24"/>
          <w:szCs w:val="24"/>
          <w:u w:val="single"/>
        </w:rPr>
        <w:t xml:space="preserve"> Survey”</w:t>
      </w:r>
      <w:r w:rsidR="008A7B4C">
        <w:rPr>
          <w:rFonts w:ascii="Arial" w:hAnsi="Arial" w:cs="Arial"/>
          <w:sz w:val="24"/>
          <w:szCs w:val="24"/>
        </w:rPr>
        <w:t xml:space="preserve"> to </w:t>
      </w:r>
      <w:r w:rsidR="008A7B4C">
        <w:rPr>
          <w:rFonts w:ascii="Arial" w:hAnsi="Arial" w:cs="Arial"/>
          <w:sz w:val="24"/>
          <w:szCs w:val="24"/>
        </w:rPr>
        <w:tab/>
        <w:t xml:space="preserve">determine their requirements in terms of the Hub, leisure, play green spaces and community </w:t>
      </w:r>
      <w:r w:rsidR="008A7B4C">
        <w:rPr>
          <w:rFonts w:ascii="Arial" w:hAnsi="Arial" w:cs="Arial"/>
          <w:sz w:val="24"/>
          <w:szCs w:val="24"/>
        </w:rPr>
        <w:tab/>
        <w:t>infrastructure.</w:t>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p>
    <w:p w14:paraId="0C5BEEF4" w14:textId="465B091D" w:rsidR="00271C52" w:rsidRDefault="00BF1A03" w:rsidP="008A7B4C">
      <w:pPr>
        <w:ind w:left="720" w:hanging="720"/>
        <w:rPr>
          <w:rFonts w:ascii="Arial" w:hAnsi="Arial" w:cs="Arial"/>
          <w:sz w:val="24"/>
          <w:szCs w:val="24"/>
        </w:rPr>
      </w:pPr>
      <w:r>
        <w:rPr>
          <w:rFonts w:ascii="Arial" w:hAnsi="Arial" w:cs="Arial"/>
          <w:sz w:val="24"/>
          <w:szCs w:val="24"/>
        </w:rPr>
        <w:t>3.</w:t>
      </w:r>
      <w:r>
        <w:rPr>
          <w:rFonts w:ascii="Arial" w:hAnsi="Arial" w:cs="Arial"/>
          <w:sz w:val="24"/>
          <w:szCs w:val="24"/>
        </w:rPr>
        <w:tab/>
      </w:r>
      <w:r w:rsidR="00FD1E22" w:rsidRPr="008A7B4C">
        <w:rPr>
          <w:rFonts w:ascii="Arial" w:hAnsi="Arial" w:cs="Arial"/>
          <w:b/>
          <w:sz w:val="24"/>
          <w:szCs w:val="24"/>
        </w:rPr>
        <w:t xml:space="preserve">Employment &amp; training </w:t>
      </w:r>
      <w:r w:rsidR="008A7B4C" w:rsidRPr="008A7B4C">
        <w:rPr>
          <w:rFonts w:ascii="Arial" w:hAnsi="Arial" w:cs="Arial"/>
          <w:b/>
          <w:sz w:val="24"/>
          <w:szCs w:val="24"/>
        </w:rPr>
        <w:t xml:space="preserve">opportunities - Shau Match, </w:t>
      </w:r>
      <w:r w:rsidR="00FD1E22" w:rsidRPr="008A7B4C">
        <w:rPr>
          <w:rFonts w:ascii="Arial" w:hAnsi="Arial" w:cs="Arial"/>
          <w:b/>
          <w:sz w:val="24"/>
          <w:szCs w:val="24"/>
        </w:rPr>
        <w:t>Prentis Solutions</w:t>
      </w:r>
      <w:r w:rsidR="008A7B4C">
        <w:rPr>
          <w:rFonts w:ascii="Arial" w:hAnsi="Arial" w:cs="Arial"/>
          <w:sz w:val="24"/>
          <w:szCs w:val="24"/>
        </w:rPr>
        <w:t xml:space="preserve"> (based at Scottish Provident House, College Road, Harrow. 0208 427 4445): Shau provided an overview of his company as a recruitment provider, which places a strong</w:t>
      </w:r>
      <w:r w:rsidR="00F25AB6">
        <w:rPr>
          <w:rFonts w:ascii="Arial" w:hAnsi="Arial" w:cs="Arial"/>
          <w:sz w:val="24"/>
          <w:szCs w:val="24"/>
        </w:rPr>
        <w:t xml:space="preserve"> emphasis on promoting apprentices</w:t>
      </w:r>
      <w:r w:rsidR="008A7B4C">
        <w:rPr>
          <w:rFonts w:ascii="Arial" w:hAnsi="Arial" w:cs="Arial"/>
          <w:sz w:val="24"/>
          <w:szCs w:val="24"/>
        </w:rPr>
        <w:t>hips</w:t>
      </w:r>
      <w:r w:rsidR="004B1F7C">
        <w:rPr>
          <w:rFonts w:ascii="Arial" w:hAnsi="Arial" w:cs="Arial"/>
          <w:sz w:val="24"/>
          <w:szCs w:val="24"/>
        </w:rPr>
        <w:t xml:space="preserve">. </w:t>
      </w:r>
    </w:p>
    <w:p w14:paraId="61A2DC3D" w14:textId="7D56EA94" w:rsidR="008A7B4C" w:rsidRDefault="004B1F7C" w:rsidP="003C2F5F">
      <w:pPr>
        <w:ind w:left="720"/>
        <w:rPr>
          <w:rFonts w:ascii="Arial" w:hAnsi="Arial" w:cs="Arial"/>
          <w:sz w:val="24"/>
          <w:szCs w:val="24"/>
        </w:rPr>
      </w:pPr>
      <w:r>
        <w:rPr>
          <w:rFonts w:ascii="Arial" w:hAnsi="Arial" w:cs="Arial"/>
          <w:sz w:val="24"/>
          <w:szCs w:val="24"/>
        </w:rPr>
        <w:t>They have made a commitment to the Public Services (Social Value) Act, which came into effect in January 2013. It requires people who commission or buy public services to consider securing added economic, social or environmental benefits for their local area. The regeneration of Grange Farm provides an ideal opportunity for LB Harrow to establish a social enterprise, which should create skills, training and employment opportunities for local people.</w:t>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8A7B4C">
        <w:rPr>
          <w:rFonts w:ascii="Arial" w:hAnsi="Arial" w:cs="Arial"/>
          <w:sz w:val="24"/>
          <w:szCs w:val="24"/>
        </w:rPr>
        <w:tab/>
        <w:t xml:space="preserve">      </w:t>
      </w:r>
      <w:r w:rsidR="008A7B4C">
        <w:rPr>
          <w:rFonts w:ascii="Arial" w:hAnsi="Arial" w:cs="Arial"/>
          <w:sz w:val="24"/>
          <w:szCs w:val="24"/>
        </w:rPr>
        <w:tab/>
      </w:r>
    </w:p>
    <w:p w14:paraId="14D135C7" w14:textId="2D797A13" w:rsidR="00271C52" w:rsidRDefault="00FD1E22" w:rsidP="00FD1E22">
      <w:pPr>
        <w:ind w:left="720" w:hanging="720"/>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Pr="004B1F7C">
        <w:rPr>
          <w:rFonts w:ascii="Arial" w:hAnsi="Arial" w:cs="Arial"/>
          <w:b/>
          <w:sz w:val="24"/>
          <w:szCs w:val="24"/>
        </w:rPr>
        <w:t>Carr</w:t>
      </w:r>
      <w:r w:rsidR="004B1F7C" w:rsidRPr="004B1F7C">
        <w:rPr>
          <w:rFonts w:ascii="Arial" w:hAnsi="Arial" w:cs="Arial"/>
          <w:b/>
          <w:sz w:val="24"/>
          <w:szCs w:val="24"/>
        </w:rPr>
        <w:t>amea Community Resource Centre -</w:t>
      </w:r>
      <w:r w:rsidRPr="004B1F7C">
        <w:rPr>
          <w:rFonts w:ascii="Arial" w:hAnsi="Arial" w:cs="Arial"/>
          <w:b/>
          <w:sz w:val="24"/>
          <w:szCs w:val="24"/>
        </w:rPr>
        <w:t xml:space="preserve"> Tony O’Hara</w:t>
      </w:r>
      <w:r w:rsidR="004B1F7C">
        <w:rPr>
          <w:rFonts w:ascii="Arial" w:hAnsi="Arial" w:cs="Arial"/>
          <w:sz w:val="24"/>
          <w:szCs w:val="24"/>
        </w:rPr>
        <w:t xml:space="preserve"> (based at</w:t>
      </w:r>
      <w:r w:rsidR="00271C52">
        <w:rPr>
          <w:rFonts w:ascii="Arial" w:hAnsi="Arial" w:cs="Arial"/>
          <w:sz w:val="24"/>
          <w:szCs w:val="24"/>
        </w:rPr>
        <w:t xml:space="preserve"> </w:t>
      </w:r>
      <w:r w:rsidR="004B1F7C">
        <w:rPr>
          <w:rFonts w:ascii="Arial" w:hAnsi="Arial" w:cs="Arial"/>
          <w:sz w:val="24"/>
          <w:szCs w:val="24"/>
        </w:rPr>
        <w:t>27 Northolt Road, South Harrow. 0208 423 7000):</w:t>
      </w:r>
      <w:r w:rsidR="00F24538">
        <w:rPr>
          <w:rFonts w:ascii="Arial" w:hAnsi="Arial" w:cs="Arial"/>
          <w:sz w:val="24"/>
          <w:szCs w:val="24"/>
        </w:rPr>
        <w:t xml:space="preserve"> Tony explained the resource centre is a not for profit organisation established in 2013 and provides </w:t>
      </w:r>
      <w:r w:rsidR="00271C52">
        <w:rPr>
          <w:rFonts w:ascii="Arial" w:hAnsi="Arial" w:cs="Arial"/>
          <w:sz w:val="24"/>
          <w:szCs w:val="24"/>
        </w:rPr>
        <w:t xml:space="preserve">affordable </w:t>
      </w:r>
      <w:r w:rsidR="00F24538">
        <w:rPr>
          <w:rFonts w:ascii="Arial" w:hAnsi="Arial" w:cs="Arial"/>
          <w:sz w:val="24"/>
          <w:szCs w:val="24"/>
        </w:rPr>
        <w:t>off</w:t>
      </w:r>
      <w:r w:rsidR="00271C52">
        <w:rPr>
          <w:rFonts w:ascii="Arial" w:hAnsi="Arial" w:cs="Arial"/>
          <w:sz w:val="24"/>
          <w:szCs w:val="24"/>
        </w:rPr>
        <w:t xml:space="preserve">ice space, meeting rooms,  counselling, </w:t>
      </w:r>
      <w:r w:rsidR="00F24538">
        <w:rPr>
          <w:rFonts w:ascii="Arial" w:hAnsi="Arial" w:cs="Arial"/>
          <w:sz w:val="24"/>
          <w:szCs w:val="24"/>
        </w:rPr>
        <w:t>support services</w:t>
      </w:r>
      <w:r w:rsidR="00271C52">
        <w:rPr>
          <w:rFonts w:ascii="Arial" w:hAnsi="Arial" w:cs="Arial"/>
          <w:sz w:val="24"/>
          <w:szCs w:val="24"/>
        </w:rPr>
        <w:t xml:space="preserve"> and training</w:t>
      </w:r>
      <w:r w:rsidR="00F24538">
        <w:rPr>
          <w:rFonts w:ascii="Arial" w:hAnsi="Arial" w:cs="Arial"/>
          <w:sz w:val="24"/>
          <w:szCs w:val="24"/>
        </w:rPr>
        <w:t xml:space="preserve"> for a diverse range of communities</w:t>
      </w:r>
      <w:r w:rsidR="00271C52">
        <w:rPr>
          <w:rFonts w:ascii="Arial" w:hAnsi="Arial" w:cs="Arial"/>
          <w:sz w:val="24"/>
          <w:szCs w:val="24"/>
        </w:rPr>
        <w:t xml:space="preserve">, including young people. Carramea are part of the Hub sub-group to consider the potential of </w:t>
      </w:r>
      <w:r w:rsidR="00F25AB6">
        <w:rPr>
          <w:rFonts w:ascii="Arial" w:hAnsi="Arial" w:cs="Arial"/>
          <w:sz w:val="24"/>
          <w:szCs w:val="24"/>
        </w:rPr>
        <w:t>re</w:t>
      </w:r>
      <w:r w:rsidR="00271C52">
        <w:rPr>
          <w:rFonts w:ascii="Arial" w:hAnsi="Arial" w:cs="Arial"/>
          <w:sz w:val="24"/>
          <w:szCs w:val="24"/>
        </w:rPr>
        <w:t>locating there.</w:t>
      </w:r>
    </w:p>
    <w:p w14:paraId="15F9E4AF" w14:textId="77777777" w:rsidR="00D62A16" w:rsidRDefault="00271C52" w:rsidP="00D62A16">
      <w:pPr>
        <w:ind w:left="720" w:hanging="720"/>
        <w:rPr>
          <w:rFonts w:ascii="Arial" w:hAnsi="Arial" w:cs="Arial"/>
          <w:sz w:val="24"/>
          <w:szCs w:val="24"/>
        </w:rPr>
      </w:pPr>
      <w:r>
        <w:rPr>
          <w:rFonts w:ascii="Arial" w:hAnsi="Arial" w:cs="Arial"/>
          <w:sz w:val="24"/>
          <w:szCs w:val="24"/>
        </w:rPr>
        <w:tab/>
        <w:t xml:space="preserve">Tony explained that all the </w:t>
      </w:r>
      <w:r w:rsidR="00FD1E22">
        <w:rPr>
          <w:rFonts w:ascii="Arial" w:hAnsi="Arial" w:cs="Arial"/>
          <w:sz w:val="24"/>
          <w:szCs w:val="24"/>
        </w:rPr>
        <w:tab/>
      </w:r>
      <w:r>
        <w:rPr>
          <w:rFonts w:ascii="Arial" w:hAnsi="Arial" w:cs="Arial"/>
          <w:sz w:val="24"/>
          <w:szCs w:val="24"/>
        </w:rPr>
        <w:t xml:space="preserve">voluntary groups in Harrow now come under the umbrella of </w:t>
      </w:r>
      <w:r w:rsidR="005A3AF9">
        <w:rPr>
          <w:rFonts w:ascii="Arial" w:hAnsi="Arial" w:cs="Arial"/>
          <w:sz w:val="24"/>
          <w:szCs w:val="24"/>
        </w:rPr>
        <w:t>“</w:t>
      </w:r>
      <w:r w:rsidR="00C9009C">
        <w:rPr>
          <w:rFonts w:ascii="Arial" w:hAnsi="Arial" w:cs="Arial"/>
          <w:sz w:val="24"/>
          <w:szCs w:val="24"/>
        </w:rPr>
        <w:t>Harrow Community</w:t>
      </w:r>
      <w:r w:rsidR="005A3AF9">
        <w:rPr>
          <w:rFonts w:ascii="Arial" w:hAnsi="Arial" w:cs="Arial"/>
          <w:sz w:val="24"/>
          <w:szCs w:val="24"/>
        </w:rPr>
        <w:t xml:space="preserve"> Action”</w:t>
      </w:r>
      <w:r w:rsidR="00C9009C">
        <w:rPr>
          <w:rFonts w:ascii="Arial" w:hAnsi="Arial" w:cs="Arial"/>
          <w:sz w:val="24"/>
          <w:szCs w:val="24"/>
        </w:rPr>
        <w:t xml:space="preserve"> (</w:t>
      </w:r>
      <w:hyperlink r:id="rId8" w:history="1">
        <w:r w:rsidR="00C9009C" w:rsidRPr="006064E3">
          <w:rPr>
            <w:rStyle w:val="Hyperlink"/>
            <w:rFonts w:ascii="Arial" w:hAnsi="Arial" w:cs="Arial"/>
            <w:sz w:val="24"/>
            <w:szCs w:val="24"/>
          </w:rPr>
          <w:t>www.harrowca.org.uk</w:t>
        </w:r>
      </w:hyperlink>
      <w:r w:rsidR="00C9009C">
        <w:rPr>
          <w:rFonts w:ascii="Arial" w:hAnsi="Arial" w:cs="Arial"/>
          <w:sz w:val="24"/>
          <w:szCs w:val="24"/>
        </w:rPr>
        <w:t xml:space="preserve">) - of which </w:t>
      </w:r>
      <w:r w:rsidR="00D62A16">
        <w:rPr>
          <w:rFonts w:ascii="Arial" w:hAnsi="Arial" w:cs="Arial"/>
          <w:sz w:val="24"/>
          <w:szCs w:val="24"/>
        </w:rPr>
        <w:t>he is a Trustee, which has  a dedicated post holder who looks to secure external funding for voluntary groups.</w:t>
      </w:r>
      <w:r w:rsidR="00FD1E22">
        <w:rPr>
          <w:rFonts w:ascii="Arial" w:hAnsi="Arial" w:cs="Arial"/>
          <w:sz w:val="24"/>
          <w:szCs w:val="24"/>
        </w:rPr>
        <w:tab/>
        <w:t xml:space="preserve"> </w:t>
      </w:r>
    </w:p>
    <w:p w14:paraId="0DEB68D7" w14:textId="067AF84A" w:rsidR="00D62A16" w:rsidRDefault="00D62A16" w:rsidP="00D62A16">
      <w:pPr>
        <w:ind w:left="720" w:hanging="720"/>
        <w:rPr>
          <w:rFonts w:ascii="Arial" w:hAnsi="Arial" w:cs="Arial"/>
          <w:i/>
          <w:sz w:val="24"/>
          <w:szCs w:val="24"/>
          <w:u w:val="single"/>
        </w:rPr>
      </w:pPr>
      <w:r>
        <w:rPr>
          <w:rFonts w:ascii="Arial" w:hAnsi="Arial" w:cs="Arial"/>
          <w:sz w:val="24"/>
          <w:szCs w:val="24"/>
        </w:rPr>
        <w:tab/>
        <w:t>The Steering Group agreed to invite Shau and Tony to a future relevant meeting.</w:t>
      </w:r>
      <w:r w:rsidR="00D3558B">
        <w:rPr>
          <w:rFonts w:ascii="Arial" w:hAnsi="Arial" w:cs="Arial"/>
          <w:sz w:val="24"/>
          <w:szCs w:val="24"/>
        </w:rPr>
        <w:t xml:space="preserve"> </w:t>
      </w:r>
      <w:r w:rsidR="00D3558B" w:rsidRPr="00D3558B">
        <w:rPr>
          <w:rFonts w:ascii="Arial" w:hAnsi="Arial" w:cs="Arial"/>
          <w:i/>
          <w:sz w:val="24"/>
          <w:szCs w:val="24"/>
          <w:u w:val="single"/>
        </w:rPr>
        <w:t>LB Harrow to be asked to consider setting up the Hub as a social enterprise, with part resident ownership.</w:t>
      </w:r>
    </w:p>
    <w:p w14:paraId="0A7222C9" w14:textId="77777777" w:rsidR="003C2F5F" w:rsidRPr="00D3558B" w:rsidRDefault="003C2F5F" w:rsidP="00D62A16">
      <w:pPr>
        <w:ind w:left="720" w:hanging="720"/>
        <w:rPr>
          <w:rFonts w:ascii="Arial" w:hAnsi="Arial" w:cs="Arial"/>
          <w:i/>
          <w:sz w:val="24"/>
          <w:szCs w:val="24"/>
          <w:u w:val="single"/>
        </w:rPr>
      </w:pPr>
    </w:p>
    <w:p w14:paraId="7B3CC585" w14:textId="1C642857" w:rsidR="003C2F5F" w:rsidRDefault="00D62A16" w:rsidP="003C2F5F">
      <w:pPr>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Pr="00D62A16">
        <w:rPr>
          <w:rFonts w:ascii="Arial" w:hAnsi="Arial" w:cs="Arial"/>
          <w:b/>
          <w:sz w:val="24"/>
          <w:szCs w:val="24"/>
        </w:rPr>
        <w:t>Special Meeting with Hawkins/Brown</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To be requested for Wednesday 11</w:t>
      </w:r>
      <w:r w:rsidRPr="00D62A16">
        <w:rPr>
          <w:rFonts w:ascii="Arial" w:hAnsi="Arial" w:cs="Arial"/>
          <w:sz w:val="24"/>
          <w:szCs w:val="24"/>
          <w:vertAlign w:val="superscript"/>
        </w:rPr>
        <w:t>th</w:t>
      </w:r>
      <w:r>
        <w:rPr>
          <w:rFonts w:ascii="Arial" w:hAnsi="Arial" w:cs="Arial"/>
          <w:sz w:val="24"/>
          <w:szCs w:val="24"/>
        </w:rPr>
        <w:t xml:space="preserve"> November 19.00. Key issues to be discussed:</w:t>
      </w:r>
      <w:r w:rsidR="00464568">
        <w:rPr>
          <w:rFonts w:ascii="Arial" w:hAnsi="Arial" w:cs="Arial"/>
          <w:sz w:val="24"/>
          <w:szCs w:val="24"/>
        </w:rPr>
        <w:tab/>
        <w:t xml:space="preserve">   </w:t>
      </w:r>
      <w:r w:rsidR="003C2F5F">
        <w:rPr>
          <w:rFonts w:ascii="Arial" w:hAnsi="Arial" w:cs="Arial"/>
          <w:sz w:val="24"/>
          <w:szCs w:val="24"/>
        </w:rPr>
        <w:t xml:space="preserve">   -</w:t>
      </w:r>
      <w:r w:rsidR="003C2F5F">
        <w:rPr>
          <w:rFonts w:ascii="Arial" w:hAnsi="Arial" w:cs="Arial"/>
          <w:sz w:val="24"/>
          <w:szCs w:val="24"/>
        </w:rPr>
        <w:tab/>
      </w:r>
      <w:r w:rsidR="00F25AB6">
        <w:rPr>
          <w:rFonts w:ascii="Arial" w:hAnsi="Arial" w:cs="Arial"/>
          <w:sz w:val="24"/>
          <w:szCs w:val="24"/>
        </w:rPr>
        <w:t xml:space="preserve">the </w:t>
      </w:r>
      <w:r w:rsidR="003C2F5F">
        <w:rPr>
          <w:rFonts w:ascii="Arial" w:hAnsi="Arial" w:cs="Arial"/>
          <w:sz w:val="24"/>
          <w:szCs w:val="24"/>
        </w:rPr>
        <w:t>full consultation plan for</w:t>
      </w:r>
      <w:r w:rsidR="00F25AB6">
        <w:rPr>
          <w:rFonts w:ascii="Arial" w:hAnsi="Arial" w:cs="Arial"/>
          <w:sz w:val="24"/>
          <w:szCs w:val="24"/>
        </w:rPr>
        <w:t xml:space="preserve"> resident engagement</w:t>
      </w:r>
      <w:r w:rsidR="00F25AB6">
        <w:rPr>
          <w:rFonts w:ascii="Arial" w:hAnsi="Arial" w:cs="Arial"/>
          <w:sz w:val="24"/>
          <w:szCs w:val="24"/>
        </w:rPr>
        <w:tab/>
      </w:r>
      <w:r w:rsidR="00F25AB6">
        <w:rPr>
          <w:rFonts w:ascii="Arial" w:hAnsi="Arial" w:cs="Arial"/>
          <w:sz w:val="24"/>
          <w:szCs w:val="24"/>
        </w:rPr>
        <w:tab/>
      </w:r>
      <w:r w:rsidR="00F25AB6">
        <w:rPr>
          <w:rFonts w:ascii="Arial" w:hAnsi="Arial" w:cs="Arial"/>
          <w:sz w:val="24"/>
          <w:szCs w:val="24"/>
        </w:rPr>
        <w:tab/>
      </w:r>
      <w:r w:rsidR="00F25AB6">
        <w:rPr>
          <w:rFonts w:ascii="Arial" w:hAnsi="Arial" w:cs="Arial"/>
          <w:sz w:val="24"/>
          <w:szCs w:val="24"/>
        </w:rPr>
        <w:tab/>
      </w:r>
      <w:r w:rsidR="00F25AB6">
        <w:rPr>
          <w:rFonts w:ascii="Arial" w:hAnsi="Arial" w:cs="Arial"/>
          <w:sz w:val="24"/>
          <w:szCs w:val="24"/>
        </w:rPr>
        <w:tab/>
        <w:t xml:space="preserve">      </w:t>
      </w:r>
      <w:r w:rsidR="00464568">
        <w:rPr>
          <w:rFonts w:ascii="Arial" w:hAnsi="Arial" w:cs="Arial"/>
          <w:sz w:val="24"/>
          <w:szCs w:val="24"/>
        </w:rPr>
        <w:t>-</w:t>
      </w:r>
      <w:r w:rsidR="00464568">
        <w:rPr>
          <w:rFonts w:ascii="Arial" w:hAnsi="Arial" w:cs="Arial"/>
          <w:sz w:val="24"/>
          <w:szCs w:val="24"/>
        </w:rPr>
        <w:tab/>
        <w:t xml:space="preserve">the number of employment &amp; training opportunities created </w:t>
      </w:r>
      <w:r w:rsidR="00464568">
        <w:rPr>
          <w:rFonts w:ascii="Arial" w:hAnsi="Arial" w:cs="Arial"/>
          <w:sz w:val="24"/>
          <w:szCs w:val="24"/>
        </w:rPr>
        <w:tab/>
      </w:r>
      <w:r w:rsidR="00464568">
        <w:rPr>
          <w:rFonts w:ascii="Arial" w:hAnsi="Arial" w:cs="Arial"/>
          <w:sz w:val="24"/>
          <w:szCs w:val="24"/>
        </w:rPr>
        <w:tab/>
      </w:r>
      <w:r w:rsidR="00464568">
        <w:rPr>
          <w:rFonts w:ascii="Arial" w:hAnsi="Arial" w:cs="Arial"/>
          <w:sz w:val="24"/>
          <w:szCs w:val="24"/>
        </w:rPr>
        <w:tab/>
      </w:r>
      <w:r w:rsidR="00464568">
        <w:rPr>
          <w:rFonts w:ascii="Arial" w:hAnsi="Arial" w:cs="Arial"/>
          <w:sz w:val="24"/>
          <w:szCs w:val="24"/>
        </w:rPr>
        <w:tab/>
        <w:t xml:space="preserve">      -</w:t>
      </w:r>
      <w:r w:rsidR="00464568">
        <w:rPr>
          <w:rFonts w:ascii="Arial" w:hAnsi="Arial" w:cs="Arial"/>
          <w:sz w:val="24"/>
          <w:szCs w:val="24"/>
        </w:rPr>
        <w:tab/>
        <w:t xml:space="preserve">green spaces, landscaping, </w:t>
      </w:r>
      <w:r w:rsidR="007B1D38">
        <w:rPr>
          <w:rFonts w:ascii="Arial" w:hAnsi="Arial" w:cs="Arial"/>
          <w:sz w:val="24"/>
          <w:szCs w:val="24"/>
        </w:rPr>
        <w:t xml:space="preserve">play spaces and </w:t>
      </w:r>
      <w:r w:rsidR="00464568">
        <w:rPr>
          <w:rFonts w:ascii="Arial" w:hAnsi="Arial" w:cs="Arial"/>
          <w:sz w:val="24"/>
          <w:szCs w:val="24"/>
        </w:rPr>
        <w:t>p</w:t>
      </w:r>
      <w:r w:rsidR="007B1D38">
        <w:rPr>
          <w:rFonts w:ascii="Arial" w:hAnsi="Arial" w:cs="Arial"/>
          <w:sz w:val="24"/>
          <w:szCs w:val="24"/>
        </w:rPr>
        <w:t xml:space="preserve">reserving trees </w:t>
      </w:r>
      <w:r w:rsidR="00464568">
        <w:rPr>
          <w:rFonts w:ascii="Arial" w:hAnsi="Arial" w:cs="Arial"/>
          <w:sz w:val="24"/>
          <w:szCs w:val="24"/>
        </w:rPr>
        <w:t xml:space="preserve">                     </w:t>
      </w:r>
      <w:r w:rsidR="00464568">
        <w:rPr>
          <w:rFonts w:ascii="Arial" w:hAnsi="Arial" w:cs="Arial"/>
          <w:sz w:val="24"/>
          <w:szCs w:val="24"/>
        </w:rPr>
        <w:tab/>
        <w:t xml:space="preserve">      -</w:t>
      </w:r>
      <w:r w:rsidR="00464568">
        <w:rPr>
          <w:rFonts w:ascii="Arial" w:hAnsi="Arial" w:cs="Arial"/>
          <w:sz w:val="24"/>
          <w:szCs w:val="24"/>
        </w:rPr>
        <w:tab/>
        <w:t>waste management, recycling, energy efficient homes and communal heating system -</w:t>
      </w:r>
      <w:r w:rsidR="00464568">
        <w:rPr>
          <w:rFonts w:ascii="Arial" w:hAnsi="Arial" w:cs="Arial"/>
          <w:sz w:val="24"/>
          <w:szCs w:val="24"/>
        </w:rPr>
        <w:tab/>
        <w:t>secure by design, cctv</w:t>
      </w:r>
      <w:r w:rsidR="009A71FD">
        <w:rPr>
          <w:rFonts w:ascii="Arial" w:hAnsi="Arial" w:cs="Arial"/>
          <w:sz w:val="24"/>
          <w:szCs w:val="24"/>
        </w:rPr>
        <w:t xml:space="preserve"> and traffic flows </w:t>
      </w:r>
      <w:r w:rsidR="009A71FD">
        <w:rPr>
          <w:rFonts w:ascii="Arial" w:hAnsi="Arial" w:cs="Arial"/>
          <w:sz w:val="24"/>
          <w:szCs w:val="24"/>
        </w:rPr>
        <w:tab/>
      </w:r>
      <w:r w:rsidR="009A71FD">
        <w:rPr>
          <w:rFonts w:ascii="Arial" w:hAnsi="Arial" w:cs="Arial"/>
          <w:sz w:val="24"/>
          <w:szCs w:val="24"/>
        </w:rPr>
        <w:tab/>
      </w:r>
      <w:r w:rsidR="009A71FD">
        <w:rPr>
          <w:rFonts w:ascii="Arial" w:hAnsi="Arial" w:cs="Arial"/>
          <w:sz w:val="24"/>
          <w:szCs w:val="24"/>
        </w:rPr>
        <w:tab/>
      </w:r>
      <w:r w:rsidR="009A71FD">
        <w:rPr>
          <w:rFonts w:ascii="Arial" w:hAnsi="Arial" w:cs="Arial"/>
          <w:sz w:val="24"/>
          <w:szCs w:val="24"/>
        </w:rPr>
        <w:tab/>
      </w:r>
      <w:r w:rsidR="009A71FD">
        <w:rPr>
          <w:rFonts w:ascii="Arial" w:hAnsi="Arial" w:cs="Arial"/>
          <w:sz w:val="24"/>
          <w:szCs w:val="24"/>
        </w:rPr>
        <w:tab/>
      </w:r>
      <w:r w:rsidR="009A71FD">
        <w:rPr>
          <w:rFonts w:ascii="Arial" w:hAnsi="Arial" w:cs="Arial"/>
          <w:sz w:val="24"/>
          <w:szCs w:val="24"/>
        </w:rPr>
        <w:tab/>
        <w:t xml:space="preserve">                 -</w:t>
      </w:r>
      <w:r w:rsidR="009A71FD">
        <w:rPr>
          <w:rFonts w:ascii="Arial" w:hAnsi="Arial" w:cs="Arial"/>
          <w:sz w:val="24"/>
          <w:szCs w:val="24"/>
        </w:rPr>
        <w:tab/>
      </w:r>
      <w:r w:rsidR="0057406D">
        <w:rPr>
          <w:rFonts w:ascii="Arial" w:hAnsi="Arial" w:cs="Arial"/>
          <w:sz w:val="24"/>
          <w:szCs w:val="24"/>
        </w:rPr>
        <w:t xml:space="preserve">mix, </w:t>
      </w:r>
      <w:r w:rsidR="009A71FD">
        <w:rPr>
          <w:rFonts w:ascii="Arial" w:hAnsi="Arial" w:cs="Arial"/>
          <w:sz w:val="24"/>
          <w:szCs w:val="24"/>
        </w:rPr>
        <w:t xml:space="preserve">density, height and general </w:t>
      </w:r>
      <w:r w:rsidR="00D3558B">
        <w:rPr>
          <w:rFonts w:ascii="Arial" w:hAnsi="Arial" w:cs="Arial"/>
          <w:sz w:val="24"/>
          <w:szCs w:val="24"/>
        </w:rPr>
        <w:t xml:space="preserve">layout </w:t>
      </w:r>
      <w:r w:rsidR="009A71FD">
        <w:rPr>
          <w:rFonts w:ascii="Arial" w:hAnsi="Arial" w:cs="Arial"/>
          <w:sz w:val="24"/>
          <w:szCs w:val="24"/>
        </w:rPr>
        <w:t xml:space="preserve">t (massing) </w:t>
      </w:r>
      <w:r w:rsidR="00464568">
        <w:rPr>
          <w:rFonts w:ascii="Arial" w:hAnsi="Arial" w:cs="Arial"/>
          <w:sz w:val="24"/>
          <w:szCs w:val="24"/>
        </w:rPr>
        <w:t xml:space="preserve"> </w:t>
      </w:r>
      <w:r w:rsidR="0057406D">
        <w:rPr>
          <w:rFonts w:ascii="Arial" w:hAnsi="Arial" w:cs="Arial"/>
          <w:sz w:val="24"/>
          <w:szCs w:val="24"/>
        </w:rPr>
        <w:tab/>
      </w:r>
      <w:r w:rsidR="0057406D">
        <w:rPr>
          <w:rFonts w:ascii="Arial" w:hAnsi="Arial" w:cs="Arial"/>
          <w:sz w:val="24"/>
          <w:szCs w:val="24"/>
        </w:rPr>
        <w:tab/>
      </w:r>
      <w:r w:rsidR="0057406D">
        <w:rPr>
          <w:rFonts w:ascii="Arial" w:hAnsi="Arial" w:cs="Arial"/>
          <w:sz w:val="24"/>
          <w:szCs w:val="24"/>
        </w:rPr>
        <w:tab/>
      </w:r>
      <w:r w:rsidR="0057406D">
        <w:rPr>
          <w:rFonts w:ascii="Arial" w:hAnsi="Arial" w:cs="Arial"/>
          <w:sz w:val="24"/>
          <w:szCs w:val="24"/>
        </w:rPr>
        <w:tab/>
      </w:r>
      <w:r w:rsidR="0057406D">
        <w:rPr>
          <w:rFonts w:ascii="Arial" w:hAnsi="Arial" w:cs="Arial"/>
          <w:sz w:val="24"/>
          <w:szCs w:val="24"/>
        </w:rPr>
        <w:tab/>
        <w:t xml:space="preserve">      </w:t>
      </w:r>
      <w:r w:rsidR="009A71FD">
        <w:rPr>
          <w:rFonts w:ascii="Arial" w:hAnsi="Arial" w:cs="Arial"/>
          <w:sz w:val="24"/>
          <w:szCs w:val="24"/>
        </w:rPr>
        <w:t>-</w:t>
      </w:r>
      <w:r w:rsidR="009A71FD">
        <w:rPr>
          <w:rFonts w:ascii="Arial" w:hAnsi="Arial" w:cs="Arial"/>
          <w:sz w:val="24"/>
          <w:szCs w:val="24"/>
        </w:rPr>
        <w:tab/>
      </w:r>
      <w:r w:rsidR="0057406D">
        <w:rPr>
          <w:rFonts w:ascii="Arial" w:hAnsi="Arial" w:cs="Arial"/>
          <w:sz w:val="24"/>
          <w:szCs w:val="24"/>
        </w:rPr>
        <w:t xml:space="preserve">potential impact of former gas work site when the ground is disturbed </w:t>
      </w:r>
      <w:r w:rsidR="0057406D">
        <w:rPr>
          <w:rFonts w:ascii="Arial" w:hAnsi="Arial" w:cs="Arial"/>
          <w:sz w:val="24"/>
          <w:szCs w:val="24"/>
        </w:rPr>
        <w:tab/>
      </w:r>
      <w:r w:rsidR="0057406D">
        <w:rPr>
          <w:rFonts w:ascii="Arial" w:hAnsi="Arial" w:cs="Arial"/>
          <w:sz w:val="24"/>
          <w:szCs w:val="24"/>
        </w:rPr>
        <w:tab/>
        <w:t xml:space="preserve">      -</w:t>
      </w:r>
      <w:r w:rsidR="0057406D">
        <w:rPr>
          <w:rFonts w:ascii="Arial" w:hAnsi="Arial" w:cs="Arial"/>
          <w:sz w:val="24"/>
          <w:szCs w:val="24"/>
        </w:rPr>
        <w:tab/>
        <w:t xml:space="preserve">balconies, windows, </w:t>
      </w:r>
      <w:r w:rsidR="00D3558B">
        <w:rPr>
          <w:rFonts w:ascii="Arial" w:hAnsi="Arial" w:cs="Arial"/>
          <w:sz w:val="24"/>
          <w:szCs w:val="24"/>
        </w:rPr>
        <w:t xml:space="preserve">storage and </w:t>
      </w:r>
      <w:r w:rsidR="0057406D">
        <w:rPr>
          <w:rFonts w:ascii="Arial" w:hAnsi="Arial" w:cs="Arial"/>
          <w:sz w:val="24"/>
          <w:szCs w:val="24"/>
        </w:rPr>
        <w:t>materials</w:t>
      </w:r>
      <w:r w:rsidR="00D3558B">
        <w:rPr>
          <w:rFonts w:ascii="Arial" w:hAnsi="Arial" w:cs="Arial"/>
          <w:sz w:val="24"/>
          <w:szCs w:val="24"/>
        </w:rPr>
        <w:tab/>
      </w:r>
      <w:r w:rsidR="00D3558B">
        <w:rPr>
          <w:rFonts w:ascii="Arial" w:hAnsi="Arial" w:cs="Arial"/>
          <w:sz w:val="24"/>
          <w:szCs w:val="24"/>
        </w:rPr>
        <w:tab/>
      </w:r>
      <w:r w:rsidR="00D3558B">
        <w:rPr>
          <w:rFonts w:ascii="Arial" w:hAnsi="Arial" w:cs="Arial"/>
          <w:sz w:val="24"/>
          <w:szCs w:val="24"/>
        </w:rPr>
        <w:tab/>
      </w:r>
      <w:r w:rsidR="00D3558B">
        <w:rPr>
          <w:rFonts w:ascii="Arial" w:hAnsi="Arial" w:cs="Arial"/>
          <w:sz w:val="24"/>
          <w:szCs w:val="24"/>
        </w:rPr>
        <w:tab/>
      </w:r>
      <w:r w:rsidR="00D3558B">
        <w:rPr>
          <w:rFonts w:ascii="Arial" w:hAnsi="Arial" w:cs="Arial"/>
          <w:sz w:val="24"/>
          <w:szCs w:val="24"/>
        </w:rPr>
        <w:tab/>
      </w:r>
      <w:r w:rsidR="00D3558B">
        <w:rPr>
          <w:rFonts w:ascii="Arial" w:hAnsi="Arial" w:cs="Arial"/>
          <w:sz w:val="24"/>
          <w:szCs w:val="24"/>
        </w:rPr>
        <w:tab/>
        <w:t xml:space="preserve">      -</w:t>
      </w:r>
      <w:r w:rsidR="00D3558B">
        <w:rPr>
          <w:rFonts w:ascii="Arial" w:hAnsi="Arial" w:cs="Arial"/>
          <w:sz w:val="24"/>
          <w:szCs w:val="24"/>
        </w:rPr>
        <w:tab/>
        <w:t>internal layouts</w:t>
      </w:r>
    </w:p>
    <w:p w14:paraId="7DDB863A" w14:textId="2C2F07CE" w:rsidR="003C2F5F" w:rsidRDefault="003C2F5F" w:rsidP="003C2F5F">
      <w:pPr>
        <w:ind w:left="720" w:hanging="720"/>
        <w:rPr>
          <w:rFonts w:ascii="Arial" w:hAnsi="Arial" w:cs="Arial"/>
          <w:sz w:val="24"/>
          <w:szCs w:val="24"/>
        </w:rPr>
      </w:pPr>
      <w:r>
        <w:rPr>
          <w:rFonts w:ascii="Arial" w:hAnsi="Arial" w:cs="Arial"/>
          <w:sz w:val="24"/>
          <w:szCs w:val="24"/>
        </w:rPr>
        <w:lastRenderedPageBreak/>
        <w:t>6.</w:t>
      </w:r>
      <w:r>
        <w:rPr>
          <w:rFonts w:ascii="Arial" w:hAnsi="Arial" w:cs="Arial"/>
          <w:sz w:val="24"/>
          <w:szCs w:val="24"/>
        </w:rPr>
        <w:tab/>
      </w:r>
      <w:r w:rsidRPr="003C2F5F">
        <w:rPr>
          <w:rFonts w:ascii="Arial" w:hAnsi="Arial" w:cs="Arial"/>
          <w:b/>
          <w:sz w:val="24"/>
          <w:szCs w:val="24"/>
        </w:rPr>
        <w:t>Project Team</w:t>
      </w:r>
      <w:r>
        <w:rPr>
          <w:rFonts w:ascii="Arial" w:hAnsi="Arial" w:cs="Arial"/>
          <w:sz w:val="24"/>
          <w:szCs w:val="24"/>
        </w:rPr>
        <w:t xml:space="preserve"> </w:t>
      </w:r>
      <w:r w:rsidR="00464568">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Going forward agreed Paul Mullins to provide a </w:t>
      </w:r>
      <w:r w:rsidRPr="003C2F5F">
        <w:rPr>
          <w:rFonts w:ascii="Arial" w:hAnsi="Arial" w:cs="Arial"/>
          <w:i/>
          <w:sz w:val="24"/>
          <w:szCs w:val="24"/>
          <w:u w:val="single"/>
        </w:rPr>
        <w:t>summary note of the key actions agreed with Hawkins/Brown from the monthly Project Team meetings</w:t>
      </w:r>
      <w:r>
        <w:rPr>
          <w:rFonts w:ascii="Arial" w:hAnsi="Arial" w:cs="Arial"/>
          <w:sz w:val="24"/>
          <w:szCs w:val="24"/>
        </w:rPr>
        <w:t>.</w:t>
      </w:r>
    </w:p>
    <w:p w14:paraId="0892739B" w14:textId="69B96C9C" w:rsidR="003C2F5F" w:rsidRDefault="00464568" w:rsidP="003C2F5F">
      <w:pPr>
        <w:ind w:left="720" w:hanging="720"/>
        <w:rPr>
          <w:rFonts w:ascii="Arial" w:hAnsi="Arial" w:cs="Arial"/>
          <w:sz w:val="24"/>
          <w:szCs w:val="24"/>
        </w:rPr>
      </w:pPr>
      <w:r>
        <w:rPr>
          <w:rFonts w:ascii="Arial" w:hAnsi="Arial" w:cs="Arial"/>
          <w:sz w:val="24"/>
          <w:szCs w:val="24"/>
        </w:rPr>
        <w:t xml:space="preserve">     </w:t>
      </w:r>
      <w:r w:rsidR="00D62A16">
        <w:rPr>
          <w:rFonts w:ascii="Arial" w:hAnsi="Arial" w:cs="Arial"/>
          <w:sz w:val="24"/>
          <w:szCs w:val="24"/>
        </w:rPr>
        <w:tab/>
      </w:r>
      <w:r w:rsidR="00FD1E22">
        <w:rPr>
          <w:rFonts w:ascii="Arial" w:hAnsi="Arial" w:cs="Arial"/>
          <w:sz w:val="24"/>
          <w:szCs w:val="24"/>
        </w:rPr>
        <w:t xml:space="preserve">   </w:t>
      </w:r>
      <w:r w:rsidR="00FD1E22">
        <w:rPr>
          <w:rFonts w:ascii="Arial" w:hAnsi="Arial" w:cs="Arial"/>
          <w:sz w:val="24"/>
          <w:szCs w:val="24"/>
        </w:rPr>
        <w:tab/>
      </w:r>
      <w:r w:rsidR="00FD1E22">
        <w:rPr>
          <w:rFonts w:ascii="Arial" w:hAnsi="Arial" w:cs="Arial"/>
          <w:sz w:val="24"/>
          <w:szCs w:val="24"/>
        </w:rPr>
        <w:tab/>
      </w:r>
      <w:r w:rsidR="00FD1E22">
        <w:rPr>
          <w:rFonts w:ascii="Arial" w:hAnsi="Arial" w:cs="Arial"/>
          <w:sz w:val="24"/>
          <w:szCs w:val="24"/>
        </w:rPr>
        <w:tab/>
      </w:r>
      <w:r w:rsidR="00FD1E22">
        <w:rPr>
          <w:rFonts w:ascii="Arial" w:hAnsi="Arial" w:cs="Arial"/>
          <w:sz w:val="24"/>
          <w:szCs w:val="24"/>
        </w:rPr>
        <w:tab/>
      </w:r>
      <w:r w:rsidR="00FD1E22">
        <w:rPr>
          <w:rFonts w:ascii="Arial" w:hAnsi="Arial" w:cs="Arial"/>
          <w:sz w:val="24"/>
          <w:szCs w:val="24"/>
        </w:rPr>
        <w:tab/>
      </w:r>
      <w:r w:rsidR="00FD1E22">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t xml:space="preserve">              </w:t>
      </w:r>
    </w:p>
    <w:p w14:paraId="79FBA526" w14:textId="5E3D9347" w:rsidR="00EA5E99" w:rsidRDefault="007B1D38" w:rsidP="002068CC">
      <w:pPr>
        <w:ind w:left="720" w:hanging="720"/>
        <w:rPr>
          <w:rFonts w:ascii="Arial" w:hAnsi="Arial" w:cs="Arial"/>
          <w:sz w:val="24"/>
          <w:szCs w:val="24"/>
        </w:rPr>
      </w:pPr>
      <w:r>
        <w:rPr>
          <w:rFonts w:ascii="Arial" w:hAnsi="Arial" w:cs="Arial"/>
          <w:sz w:val="24"/>
          <w:szCs w:val="24"/>
        </w:rPr>
        <w:t>7</w:t>
      </w:r>
      <w:r w:rsidR="00AF0AC4">
        <w:rPr>
          <w:rFonts w:ascii="Arial" w:hAnsi="Arial" w:cs="Arial"/>
          <w:sz w:val="24"/>
          <w:szCs w:val="24"/>
        </w:rPr>
        <w:t>.</w:t>
      </w:r>
      <w:r w:rsidR="00AF0AC4">
        <w:rPr>
          <w:rFonts w:ascii="Arial" w:hAnsi="Arial" w:cs="Arial"/>
          <w:sz w:val="24"/>
          <w:szCs w:val="24"/>
        </w:rPr>
        <w:tab/>
      </w:r>
      <w:r w:rsidR="00FD1E22" w:rsidRPr="003F1199">
        <w:rPr>
          <w:rFonts w:ascii="Arial" w:hAnsi="Arial" w:cs="Arial"/>
          <w:b/>
          <w:sz w:val="24"/>
          <w:szCs w:val="24"/>
        </w:rPr>
        <w:t xml:space="preserve">TLRCF </w:t>
      </w:r>
      <w:r w:rsidR="00FD1E22">
        <w:rPr>
          <w:rFonts w:ascii="Arial" w:hAnsi="Arial" w:cs="Arial"/>
          <w:sz w:val="24"/>
          <w:szCs w:val="24"/>
        </w:rPr>
        <w:t>(</w:t>
      </w:r>
      <w:r w:rsidR="004D29A3" w:rsidRPr="004D29A3">
        <w:rPr>
          <w:rFonts w:ascii="Arial" w:hAnsi="Arial" w:cs="Arial"/>
          <w:b/>
          <w:sz w:val="24"/>
          <w:szCs w:val="24"/>
        </w:rPr>
        <w:t>19.00</w:t>
      </w:r>
      <w:r w:rsidR="004D29A3">
        <w:rPr>
          <w:rFonts w:ascii="Arial" w:hAnsi="Arial" w:cs="Arial"/>
          <w:sz w:val="24"/>
          <w:szCs w:val="24"/>
        </w:rPr>
        <w:t xml:space="preserve"> </w:t>
      </w:r>
      <w:r w:rsidR="004D29A3" w:rsidRPr="004D29A3">
        <w:rPr>
          <w:rFonts w:ascii="Arial" w:hAnsi="Arial" w:cs="Arial"/>
          <w:b/>
          <w:sz w:val="24"/>
          <w:szCs w:val="24"/>
        </w:rPr>
        <w:t xml:space="preserve">Tuesday </w:t>
      </w:r>
      <w:r w:rsidR="00FD1E22" w:rsidRPr="004D29A3">
        <w:rPr>
          <w:rFonts w:ascii="Arial" w:hAnsi="Arial" w:cs="Arial"/>
          <w:b/>
          <w:sz w:val="24"/>
          <w:szCs w:val="24"/>
        </w:rPr>
        <w:t>6</w:t>
      </w:r>
      <w:r w:rsidR="00FD1E22" w:rsidRPr="004D29A3">
        <w:rPr>
          <w:rFonts w:ascii="Arial" w:hAnsi="Arial" w:cs="Arial"/>
          <w:b/>
          <w:sz w:val="24"/>
          <w:szCs w:val="24"/>
          <w:vertAlign w:val="superscript"/>
        </w:rPr>
        <w:t>th</w:t>
      </w:r>
      <w:r w:rsidR="00FD1E22">
        <w:rPr>
          <w:rFonts w:ascii="Arial" w:hAnsi="Arial" w:cs="Arial"/>
          <w:sz w:val="24"/>
          <w:szCs w:val="24"/>
        </w:rPr>
        <w:t xml:space="preserve"> October, Rooks Heath College</w:t>
      </w:r>
      <w:r w:rsidR="002068CC">
        <w:rPr>
          <w:rFonts w:ascii="Arial" w:hAnsi="Arial" w:cs="Arial"/>
          <w:sz w:val="24"/>
          <w:szCs w:val="24"/>
        </w:rPr>
        <w:t>)</w:t>
      </w:r>
      <w:r w:rsidR="00412FE7">
        <w:rPr>
          <w:rFonts w:ascii="Arial" w:hAnsi="Arial" w:cs="Arial"/>
          <w:sz w:val="24"/>
          <w:szCs w:val="24"/>
        </w:rPr>
        <w:tab/>
      </w:r>
      <w:r w:rsidR="003C2F5F">
        <w:rPr>
          <w:rFonts w:ascii="Arial" w:hAnsi="Arial" w:cs="Arial"/>
          <w:sz w:val="24"/>
          <w:szCs w:val="24"/>
        </w:rPr>
        <w:tab/>
        <w:t xml:space="preserve">       </w:t>
      </w:r>
      <w:r w:rsidR="003F1199">
        <w:rPr>
          <w:rFonts w:ascii="Arial" w:hAnsi="Arial" w:cs="Arial"/>
          <w:sz w:val="24"/>
          <w:szCs w:val="24"/>
        </w:rPr>
        <w:tab/>
      </w:r>
      <w:r w:rsidR="003F1199">
        <w:rPr>
          <w:rFonts w:ascii="Arial" w:hAnsi="Arial" w:cs="Arial"/>
          <w:sz w:val="24"/>
          <w:szCs w:val="24"/>
        </w:rPr>
        <w:tab/>
      </w:r>
      <w:r w:rsidR="003F1199">
        <w:rPr>
          <w:rFonts w:ascii="Arial" w:hAnsi="Arial" w:cs="Arial"/>
          <w:sz w:val="24"/>
          <w:szCs w:val="24"/>
        </w:rPr>
        <w:tab/>
        <w:t xml:space="preserve">   </w:t>
      </w:r>
      <w:r w:rsidR="003C2F5F">
        <w:rPr>
          <w:rFonts w:ascii="Arial" w:hAnsi="Arial" w:cs="Arial"/>
          <w:sz w:val="24"/>
          <w:szCs w:val="24"/>
        </w:rPr>
        <w:t>Bill, Ranjan and Sharon to attend, plus other Steering Group m</w:t>
      </w:r>
      <w:r w:rsidR="00370994">
        <w:rPr>
          <w:rFonts w:ascii="Arial" w:hAnsi="Arial" w:cs="Arial"/>
          <w:sz w:val="24"/>
          <w:szCs w:val="24"/>
        </w:rPr>
        <w:t xml:space="preserve">embers may also wish to attend. </w:t>
      </w:r>
      <w:r w:rsidR="00370994">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3C2F5F">
        <w:rPr>
          <w:rFonts w:ascii="Arial" w:hAnsi="Arial" w:cs="Arial"/>
          <w:sz w:val="24"/>
          <w:szCs w:val="24"/>
        </w:rPr>
        <w:tab/>
      </w:r>
      <w:r w:rsidR="00412FE7">
        <w:rPr>
          <w:rFonts w:ascii="Arial" w:hAnsi="Arial" w:cs="Arial"/>
          <w:sz w:val="24"/>
          <w:szCs w:val="24"/>
        </w:rPr>
        <w:tab/>
      </w:r>
      <w:r w:rsidR="0047286E">
        <w:rPr>
          <w:rFonts w:ascii="Arial" w:hAnsi="Arial" w:cs="Arial"/>
          <w:sz w:val="24"/>
          <w:szCs w:val="24"/>
        </w:rPr>
        <w:tab/>
      </w:r>
      <w:r w:rsidR="0047286E">
        <w:rPr>
          <w:rFonts w:ascii="Arial" w:hAnsi="Arial" w:cs="Arial"/>
          <w:sz w:val="24"/>
          <w:szCs w:val="24"/>
        </w:rPr>
        <w:tab/>
      </w:r>
    </w:p>
    <w:p w14:paraId="45FB955F" w14:textId="0FCA7026" w:rsidR="00EA5E99" w:rsidRDefault="007B1D38" w:rsidP="003F1199">
      <w:pPr>
        <w:ind w:left="720" w:hanging="720"/>
        <w:rPr>
          <w:rFonts w:ascii="Arial" w:hAnsi="Arial" w:cs="Arial"/>
          <w:sz w:val="24"/>
          <w:szCs w:val="24"/>
        </w:rPr>
      </w:pPr>
      <w:r>
        <w:rPr>
          <w:rFonts w:ascii="Arial" w:hAnsi="Arial" w:cs="Arial"/>
          <w:sz w:val="24"/>
          <w:szCs w:val="24"/>
        </w:rPr>
        <w:t>8</w:t>
      </w:r>
      <w:r w:rsidR="00412FE7">
        <w:rPr>
          <w:rFonts w:ascii="Arial" w:hAnsi="Arial" w:cs="Arial"/>
          <w:sz w:val="24"/>
          <w:szCs w:val="24"/>
        </w:rPr>
        <w:t>.</w:t>
      </w:r>
      <w:r w:rsidR="00C215F5">
        <w:rPr>
          <w:rFonts w:ascii="Arial" w:hAnsi="Arial" w:cs="Arial"/>
          <w:sz w:val="24"/>
          <w:szCs w:val="24"/>
        </w:rPr>
        <w:tab/>
        <w:t>Future Meetings:</w:t>
      </w:r>
      <w:r w:rsidR="00412FE7">
        <w:rPr>
          <w:rFonts w:ascii="Arial" w:hAnsi="Arial" w:cs="Arial"/>
          <w:b/>
          <w:sz w:val="24"/>
          <w:szCs w:val="24"/>
        </w:rPr>
        <w:t xml:space="preserve"> </w:t>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412FE7">
        <w:rPr>
          <w:rFonts w:ascii="Arial" w:hAnsi="Arial" w:cs="Arial"/>
          <w:sz w:val="24"/>
          <w:szCs w:val="24"/>
        </w:rPr>
        <w:tab/>
      </w:r>
      <w:r w:rsidR="00FF0838">
        <w:rPr>
          <w:rFonts w:ascii="Arial" w:hAnsi="Arial" w:cs="Arial"/>
          <w:sz w:val="24"/>
          <w:szCs w:val="24"/>
        </w:rPr>
        <w:tab/>
      </w:r>
      <w:r w:rsidR="003F1199">
        <w:rPr>
          <w:rFonts w:ascii="Arial" w:hAnsi="Arial" w:cs="Arial"/>
          <w:sz w:val="24"/>
          <w:szCs w:val="24"/>
        </w:rPr>
        <w:t xml:space="preserve">      -</w:t>
      </w:r>
      <w:r w:rsidR="003F1199">
        <w:rPr>
          <w:rFonts w:ascii="Arial" w:hAnsi="Arial" w:cs="Arial"/>
          <w:sz w:val="24"/>
          <w:szCs w:val="24"/>
        </w:rPr>
        <w:tab/>
        <w:t>Wed</w:t>
      </w:r>
      <w:r w:rsidR="000A4ECB">
        <w:rPr>
          <w:rFonts w:ascii="Arial" w:hAnsi="Arial" w:cs="Arial"/>
          <w:sz w:val="24"/>
          <w:szCs w:val="24"/>
        </w:rPr>
        <w:t xml:space="preserve"> 7</w:t>
      </w:r>
      <w:r w:rsidR="000A4ECB" w:rsidRPr="000A4ECB">
        <w:rPr>
          <w:rFonts w:ascii="Arial" w:hAnsi="Arial" w:cs="Arial"/>
          <w:sz w:val="24"/>
          <w:szCs w:val="24"/>
          <w:vertAlign w:val="superscript"/>
        </w:rPr>
        <w:t>th</w:t>
      </w:r>
      <w:r w:rsidR="000A4ECB">
        <w:rPr>
          <w:rFonts w:ascii="Arial" w:hAnsi="Arial" w:cs="Arial"/>
          <w:sz w:val="24"/>
          <w:szCs w:val="24"/>
        </w:rPr>
        <w:t xml:space="preserve"> October </w:t>
      </w:r>
      <w:r w:rsidR="000A4ECB">
        <w:rPr>
          <w:rFonts w:ascii="Arial" w:hAnsi="Arial" w:cs="Arial"/>
          <w:b/>
          <w:sz w:val="24"/>
          <w:szCs w:val="24"/>
        </w:rPr>
        <w:t>Mind the Gap</w:t>
      </w:r>
      <w:r w:rsidR="000A4ECB">
        <w:rPr>
          <w:rFonts w:ascii="Arial" w:hAnsi="Arial" w:cs="Arial"/>
          <w:sz w:val="24"/>
          <w:szCs w:val="24"/>
        </w:rPr>
        <w:t xml:space="preserve"> (</w:t>
      </w:r>
      <w:r w:rsidR="003F1199">
        <w:rPr>
          <w:rFonts w:ascii="Arial" w:hAnsi="Arial" w:cs="Arial"/>
          <w:sz w:val="24"/>
          <w:szCs w:val="24"/>
        </w:rPr>
        <w:t xml:space="preserve">Karen Connell, </w:t>
      </w:r>
      <w:r w:rsidR="000A4ECB">
        <w:rPr>
          <w:rFonts w:ascii="Arial" w:hAnsi="Arial" w:cs="Arial"/>
          <w:sz w:val="24"/>
          <w:szCs w:val="24"/>
        </w:rPr>
        <w:t xml:space="preserve">Cllr </w:t>
      </w:r>
      <w:r w:rsidR="003F1199">
        <w:rPr>
          <w:rFonts w:ascii="Arial" w:hAnsi="Arial" w:cs="Arial"/>
          <w:sz w:val="24"/>
          <w:szCs w:val="24"/>
        </w:rPr>
        <w:t xml:space="preserve">Glen Hearnden &amp; Paddy Lyne)    </w:t>
      </w:r>
      <w:r w:rsidR="00412FE7">
        <w:rPr>
          <w:rFonts w:ascii="Arial" w:hAnsi="Arial" w:cs="Arial"/>
          <w:sz w:val="24"/>
          <w:szCs w:val="24"/>
        </w:rPr>
        <w:t>-</w:t>
      </w:r>
      <w:r w:rsidR="003F1199">
        <w:rPr>
          <w:rFonts w:ascii="Arial" w:hAnsi="Arial" w:cs="Arial"/>
          <w:sz w:val="24"/>
          <w:szCs w:val="24"/>
        </w:rPr>
        <w:tab/>
        <w:t>Wed</w:t>
      </w:r>
      <w:r w:rsidR="000A4ECB">
        <w:rPr>
          <w:rFonts w:ascii="Arial" w:hAnsi="Arial" w:cs="Arial"/>
          <w:sz w:val="24"/>
          <w:szCs w:val="24"/>
        </w:rPr>
        <w:t xml:space="preserve"> 21</w:t>
      </w:r>
      <w:r w:rsidR="000A4ECB" w:rsidRPr="000A4ECB">
        <w:rPr>
          <w:rFonts w:ascii="Arial" w:hAnsi="Arial" w:cs="Arial"/>
          <w:sz w:val="24"/>
          <w:szCs w:val="24"/>
          <w:vertAlign w:val="superscript"/>
        </w:rPr>
        <w:t>st</w:t>
      </w:r>
      <w:r w:rsidR="000A4ECB">
        <w:rPr>
          <w:rFonts w:ascii="Arial" w:hAnsi="Arial" w:cs="Arial"/>
          <w:sz w:val="24"/>
          <w:szCs w:val="24"/>
        </w:rPr>
        <w:t xml:space="preserve"> October </w:t>
      </w:r>
      <w:r w:rsidR="000A4ECB" w:rsidRPr="000A4ECB">
        <w:rPr>
          <w:rFonts w:ascii="Arial" w:hAnsi="Arial" w:cs="Arial"/>
          <w:b/>
          <w:sz w:val="24"/>
          <w:szCs w:val="24"/>
        </w:rPr>
        <w:t>Mind the Gap</w:t>
      </w:r>
      <w:r w:rsidR="00412FE7">
        <w:rPr>
          <w:rFonts w:ascii="Arial" w:hAnsi="Arial" w:cs="Arial"/>
          <w:sz w:val="24"/>
          <w:szCs w:val="24"/>
        </w:rPr>
        <w:t xml:space="preserve"> (Alison Pegg)</w:t>
      </w:r>
      <w:r w:rsidR="003F1199">
        <w:rPr>
          <w:rFonts w:ascii="Arial" w:hAnsi="Arial" w:cs="Arial"/>
          <w:sz w:val="24"/>
          <w:szCs w:val="24"/>
        </w:rPr>
        <w:tab/>
        <w:t xml:space="preserve"> </w:t>
      </w:r>
      <w:r w:rsidR="003F1199">
        <w:rPr>
          <w:rFonts w:ascii="Arial" w:hAnsi="Arial" w:cs="Arial"/>
          <w:sz w:val="24"/>
          <w:szCs w:val="24"/>
        </w:rPr>
        <w:tab/>
      </w:r>
      <w:r w:rsidR="003F1199">
        <w:rPr>
          <w:rFonts w:ascii="Arial" w:hAnsi="Arial" w:cs="Arial"/>
          <w:sz w:val="24"/>
          <w:szCs w:val="24"/>
        </w:rPr>
        <w:tab/>
      </w:r>
      <w:r w:rsidR="003F1199">
        <w:rPr>
          <w:rFonts w:ascii="Arial" w:hAnsi="Arial" w:cs="Arial"/>
          <w:sz w:val="24"/>
          <w:szCs w:val="24"/>
        </w:rPr>
        <w:tab/>
      </w:r>
      <w:r w:rsidR="003F1199">
        <w:rPr>
          <w:rFonts w:ascii="Arial" w:hAnsi="Arial" w:cs="Arial"/>
          <w:sz w:val="24"/>
          <w:szCs w:val="24"/>
        </w:rPr>
        <w:tab/>
        <w:t xml:space="preserve">                 -</w:t>
      </w:r>
      <w:r w:rsidR="003F1199">
        <w:rPr>
          <w:rFonts w:ascii="Arial" w:hAnsi="Arial" w:cs="Arial"/>
          <w:sz w:val="24"/>
          <w:szCs w:val="24"/>
        </w:rPr>
        <w:tab/>
        <w:t>Wed 11</w:t>
      </w:r>
      <w:r w:rsidR="003F1199" w:rsidRPr="003F1199">
        <w:rPr>
          <w:rFonts w:ascii="Arial" w:hAnsi="Arial" w:cs="Arial"/>
          <w:sz w:val="24"/>
          <w:szCs w:val="24"/>
          <w:vertAlign w:val="superscript"/>
        </w:rPr>
        <w:t>th</w:t>
      </w:r>
      <w:r w:rsidR="003F1199">
        <w:rPr>
          <w:rFonts w:ascii="Arial" w:hAnsi="Arial" w:cs="Arial"/>
          <w:sz w:val="24"/>
          <w:szCs w:val="24"/>
        </w:rPr>
        <w:t xml:space="preserve"> November </w:t>
      </w:r>
      <w:r w:rsidR="003F1199" w:rsidRPr="003F1199">
        <w:rPr>
          <w:rFonts w:ascii="Arial" w:hAnsi="Arial" w:cs="Arial"/>
          <w:b/>
          <w:sz w:val="24"/>
          <w:szCs w:val="24"/>
        </w:rPr>
        <w:t>Hawkins/Brown</w:t>
      </w:r>
      <w:r w:rsidR="003F1199">
        <w:rPr>
          <w:rFonts w:ascii="Arial" w:hAnsi="Arial" w:cs="Arial"/>
          <w:sz w:val="24"/>
          <w:szCs w:val="24"/>
        </w:rPr>
        <w:tab/>
      </w:r>
      <w:r w:rsidR="003F1199">
        <w:rPr>
          <w:rFonts w:ascii="Arial" w:hAnsi="Arial" w:cs="Arial"/>
          <w:sz w:val="24"/>
          <w:szCs w:val="24"/>
        </w:rPr>
        <w:tab/>
      </w:r>
      <w:r w:rsidR="003F1199">
        <w:rPr>
          <w:rFonts w:ascii="Arial" w:hAnsi="Arial" w:cs="Arial"/>
          <w:sz w:val="24"/>
          <w:szCs w:val="24"/>
        </w:rPr>
        <w:tab/>
      </w:r>
      <w:r w:rsidR="003F1199">
        <w:rPr>
          <w:rFonts w:ascii="Arial" w:hAnsi="Arial" w:cs="Arial"/>
          <w:sz w:val="24"/>
          <w:szCs w:val="24"/>
        </w:rPr>
        <w:tab/>
      </w:r>
      <w:r w:rsidR="003F1199">
        <w:rPr>
          <w:rFonts w:ascii="Arial" w:hAnsi="Arial" w:cs="Arial"/>
          <w:sz w:val="24"/>
          <w:szCs w:val="24"/>
        </w:rPr>
        <w:tab/>
      </w:r>
      <w:r w:rsidR="0047286E">
        <w:rPr>
          <w:rFonts w:ascii="Arial" w:hAnsi="Arial" w:cs="Arial"/>
          <w:sz w:val="24"/>
          <w:szCs w:val="24"/>
        </w:rPr>
        <w:tab/>
      </w:r>
      <w:r w:rsidR="0047286E">
        <w:rPr>
          <w:rFonts w:ascii="Arial" w:hAnsi="Arial" w:cs="Arial"/>
          <w:sz w:val="24"/>
          <w:szCs w:val="24"/>
        </w:rPr>
        <w:tab/>
      </w:r>
      <w:r w:rsidR="0047286E">
        <w:rPr>
          <w:rFonts w:ascii="Arial" w:hAnsi="Arial" w:cs="Arial"/>
          <w:sz w:val="24"/>
          <w:szCs w:val="24"/>
        </w:rPr>
        <w:tab/>
      </w:r>
      <w:r w:rsidR="00326D7D">
        <w:rPr>
          <w:rFonts w:ascii="Arial" w:hAnsi="Arial" w:cs="Arial"/>
          <w:sz w:val="24"/>
          <w:szCs w:val="24"/>
        </w:rPr>
        <w:tab/>
      </w:r>
    </w:p>
    <w:p w14:paraId="5F9E2D02" w14:textId="7F5EB149" w:rsidR="003928FD" w:rsidRPr="0006466B" w:rsidRDefault="007B1D38" w:rsidP="00092AB3">
      <w:pPr>
        <w:rPr>
          <w:rFonts w:ascii="Arial" w:hAnsi="Arial" w:cs="Arial"/>
          <w:sz w:val="24"/>
          <w:szCs w:val="24"/>
        </w:rPr>
      </w:pPr>
      <w:r>
        <w:rPr>
          <w:rFonts w:ascii="Arial" w:hAnsi="Arial" w:cs="Arial"/>
          <w:sz w:val="24"/>
          <w:szCs w:val="24"/>
        </w:rPr>
        <w:t>9</w:t>
      </w:r>
      <w:r w:rsidR="00A85C68">
        <w:rPr>
          <w:rFonts w:ascii="Arial" w:hAnsi="Arial" w:cs="Arial"/>
          <w:sz w:val="24"/>
          <w:szCs w:val="24"/>
        </w:rPr>
        <w:t xml:space="preserve">. </w:t>
      </w:r>
      <w:r w:rsidR="000A4ECB">
        <w:rPr>
          <w:rFonts w:ascii="Arial" w:hAnsi="Arial" w:cs="Arial"/>
          <w:sz w:val="24"/>
          <w:szCs w:val="24"/>
        </w:rPr>
        <w:tab/>
      </w:r>
      <w:r w:rsidR="000A4ECB" w:rsidRPr="000A4ECB">
        <w:rPr>
          <w:rFonts w:ascii="Arial" w:hAnsi="Arial" w:cs="Arial"/>
          <w:sz w:val="24"/>
          <w:szCs w:val="24"/>
        </w:rPr>
        <w:t>Any other business (AOB)</w:t>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0A4ECB">
        <w:rPr>
          <w:rFonts w:ascii="Arial" w:hAnsi="Arial" w:cs="Arial"/>
          <w:b/>
          <w:sz w:val="24"/>
          <w:szCs w:val="24"/>
        </w:rPr>
        <w:tab/>
      </w:r>
      <w:r w:rsidR="0020321C">
        <w:rPr>
          <w:rFonts w:ascii="Arial" w:hAnsi="Arial" w:cs="Arial"/>
          <w:b/>
          <w:sz w:val="24"/>
          <w:szCs w:val="24"/>
        </w:rPr>
        <w:t xml:space="preserve">   </w:t>
      </w:r>
      <w:bookmarkStart w:id="0" w:name="_GoBack"/>
      <w:bookmarkEnd w:id="0"/>
      <w:r w:rsidR="000A4ECB">
        <w:rPr>
          <w:rFonts w:ascii="Arial" w:hAnsi="Arial" w:cs="Arial"/>
          <w:b/>
          <w:sz w:val="24"/>
          <w:szCs w:val="24"/>
        </w:rPr>
        <w:tab/>
      </w:r>
      <w:r w:rsidR="000A4ECB">
        <w:rPr>
          <w:rFonts w:ascii="Arial" w:hAnsi="Arial" w:cs="Arial"/>
          <w:b/>
          <w:sz w:val="24"/>
          <w:szCs w:val="24"/>
        </w:rPr>
        <w:tab/>
      </w:r>
      <w:r w:rsidR="00A85C68">
        <w:rPr>
          <w:rFonts w:ascii="Arial" w:hAnsi="Arial" w:cs="Arial"/>
          <w:sz w:val="24"/>
          <w:szCs w:val="24"/>
        </w:rPr>
        <w:t>-</w:t>
      </w:r>
      <w:r w:rsidR="00A85C68">
        <w:rPr>
          <w:rFonts w:ascii="Arial" w:hAnsi="Arial" w:cs="Arial"/>
          <w:sz w:val="24"/>
          <w:szCs w:val="24"/>
        </w:rPr>
        <w:tab/>
      </w:r>
      <w:r w:rsidR="003F1199">
        <w:rPr>
          <w:rFonts w:ascii="Arial" w:hAnsi="Arial" w:cs="Arial"/>
          <w:sz w:val="24"/>
          <w:szCs w:val="24"/>
        </w:rPr>
        <w:t xml:space="preserve">Request an update on </w:t>
      </w:r>
      <w:r>
        <w:rPr>
          <w:rFonts w:ascii="Arial" w:hAnsi="Arial" w:cs="Arial"/>
          <w:sz w:val="24"/>
          <w:szCs w:val="24"/>
        </w:rPr>
        <w:t>the progress being made on decanting residents</w:t>
      </w:r>
      <w:r w:rsidR="00092AB3">
        <w:rPr>
          <w:rFonts w:ascii="Arial" w:hAnsi="Arial" w:cs="Arial"/>
          <w:sz w:val="24"/>
          <w:szCs w:val="24"/>
        </w:rPr>
        <w:t>.</w:t>
      </w:r>
      <w:r w:rsidR="00092AB3">
        <w:rPr>
          <w:rFonts w:ascii="Arial" w:hAnsi="Arial" w:cs="Arial"/>
          <w:sz w:val="24"/>
          <w:szCs w:val="24"/>
        </w:rPr>
        <w:tab/>
      </w:r>
      <w:r w:rsidR="00092AB3">
        <w:rPr>
          <w:rFonts w:ascii="Arial" w:hAnsi="Arial" w:cs="Arial"/>
          <w:sz w:val="24"/>
          <w:szCs w:val="24"/>
        </w:rPr>
        <w:tab/>
      </w:r>
      <w:r w:rsidR="003F1199">
        <w:rPr>
          <w:rFonts w:ascii="Arial" w:hAnsi="Arial" w:cs="Arial"/>
          <w:sz w:val="24"/>
          <w:szCs w:val="24"/>
        </w:rPr>
        <w:tab/>
        <w:t xml:space="preserve">           </w:t>
      </w:r>
      <w:r w:rsidR="003F1199">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3F1199">
        <w:rPr>
          <w:rFonts w:ascii="Arial" w:hAnsi="Arial" w:cs="Arial"/>
          <w:sz w:val="24"/>
          <w:szCs w:val="24"/>
        </w:rPr>
        <w:t>-</w:t>
      </w:r>
      <w:r w:rsidR="003F1199">
        <w:rPr>
          <w:rFonts w:ascii="Arial" w:hAnsi="Arial" w:cs="Arial"/>
          <w:sz w:val="24"/>
          <w:szCs w:val="24"/>
        </w:rPr>
        <w:tab/>
      </w:r>
      <w:r w:rsidR="00132969">
        <w:rPr>
          <w:rFonts w:ascii="Arial" w:hAnsi="Arial" w:cs="Arial"/>
          <w:sz w:val="24"/>
          <w:szCs w:val="24"/>
        </w:rPr>
        <w:t xml:space="preserve">Request an update on the Home Visits as some residents are still unclear on the </w:t>
      </w:r>
      <w:r w:rsidR="00132969">
        <w:rPr>
          <w:rFonts w:ascii="Arial" w:hAnsi="Arial" w:cs="Arial"/>
          <w:sz w:val="24"/>
          <w:szCs w:val="24"/>
        </w:rPr>
        <w:tab/>
      </w:r>
      <w:r w:rsidR="00132969">
        <w:rPr>
          <w:rFonts w:ascii="Arial" w:hAnsi="Arial" w:cs="Arial"/>
          <w:sz w:val="24"/>
          <w:szCs w:val="24"/>
        </w:rPr>
        <w:tab/>
      </w:r>
      <w:r w:rsidR="00132969">
        <w:rPr>
          <w:rFonts w:ascii="Arial" w:hAnsi="Arial" w:cs="Arial"/>
          <w:sz w:val="24"/>
          <w:szCs w:val="24"/>
        </w:rPr>
        <w:tab/>
        <w:t>allocations process.</w:t>
      </w:r>
      <w:r w:rsidR="00132969">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132969">
        <w:rPr>
          <w:rFonts w:ascii="Arial" w:hAnsi="Arial" w:cs="Arial"/>
          <w:sz w:val="24"/>
          <w:szCs w:val="24"/>
        </w:rPr>
        <w:tab/>
      </w:r>
      <w:r w:rsidR="00132969">
        <w:rPr>
          <w:rFonts w:ascii="Arial" w:hAnsi="Arial" w:cs="Arial"/>
          <w:sz w:val="24"/>
          <w:szCs w:val="24"/>
        </w:rPr>
        <w:tab/>
      </w:r>
      <w:r w:rsidR="00132969">
        <w:rPr>
          <w:rFonts w:ascii="Arial" w:hAnsi="Arial" w:cs="Arial"/>
          <w:sz w:val="24"/>
          <w:szCs w:val="24"/>
        </w:rPr>
        <w:tab/>
      </w:r>
      <w:r w:rsidR="00132969">
        <w:rPr>
          <w:rFonts w:ascii="Arial" w:hAnsi="Arial" w:cs="Arial"/>
          <w:sz w:val="24"/>
          <w:szCs w:val="24"/>
        </w:rPr>
        <w:tab/>
        <w:t xml:space="preserve">           </w:t>
      </w:r>
      <w:r w:rsidR="00132969">
        <w:rPr>
          <w:rFonts w:ascii="Arial" w:hAnsi="Arial" w:cs="Arial"/>
          <w:sz w:val="24"/>
          <w:szCs w:val="24"/>
        </w:rPr>
        <w:tab/>
      </w:r>
      <w:r w:rsidR="00132969">
        <w:rPr>
          <w:rFonts w:ascii="Arial" w:hAnsi="Arial" w:cs="Arial"/>
          <w:sz w:val="24"/>
          <w:szCs w:val="24"/>
        </w:rPr>
        <w:tab/>
      </w:r>
      <w:r w:rsidR="00092AB3">
        <w:rPr>
          <w:rFonts w:ascii="Arial" w:hAnsi="Arial" w:cs="Arial"/>
          <w:sz w:val="24"/>
          <w:szCs w:val="24"/>
        </w:rPr>
        <w:tab/>
      </w:r>
      <w:r w:rsidR="00132969">
        <w:rPr>
          <w:rFonts w:ascii="Arial" w:hAnsi="Arial" w:cs="Arial"/>
          <w:sz w:val="24"/>
          <w:szCs w:val="24"/>
        </w:rPr>
        <w:tab/>
      </w:r>
      <w:r w:rsidR="00132969">
        <w:rPr>
          <w:rFonts w:ascii="Arial" w:hAnsi="Arial" w:cs="Arial"/>
          <w:sz w:val="24"/>
          <w:szCs w:val="24"/>
        </w:rPr>
        <w:tab/>
      </w:r>
      <w:r w:rsidR="00132969">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092AB3">
        <w:rPr>
          <w:rFonts w:ascii="Arial" w:hAnsi="Arial" w:cs="Arial"/>
          <w:sz w:val="24"/>
          <w:szCs w:val="24"/>
        </w:rPr>
        <w:tab/>
      </w:r>
      <w:r w:rsidR="00132969">
        <w:rPr>
          <w:rFonts w:ascii="Arial" w:hAnsi="Arial" w:cs="Arial"/>
          <w:sz w:val="24"/>
          <w:szCs w:val="24"/>
        </w:rPr>
        <w:t>-</w:t>
      </w:r>
      <w:r w:rsidR="00132969">
        <w:rPr>
          <w:rFonts w:ascii="Arial" w:hAnsi="Arial" w:cs="Arial"/>
          <w:sz w:val="24"/>
          <w:szCs w:val="24"/>
        </w:rPr>
        <w:tab/>
        <w:t xml:space="preserve">Hold a discussion with LB Harrow on how best to </w:t>
      </w:r>
      <w:r w:rsidR="00370994">
        <w:rPr>
          <w:rFonts w:ascii="Arial" w:hAnsi="Arial" w:cs="Arial"/>
          <w:sz w:val="24"/>
          <w:szCs w:val="24"/>
        </w:rPr>
        <w:t xml:space="preserve">ensure a comprehensive door </w:t>
      </w:r>
      <w:r w:rsidR="00370994">
        <w:rPr>
          <w:rFonts w:ascii="Arial" w:hAnsi="Arial" w:cs="Arial"/>
          <w:sz w:val="24"/>
          <w:szCs w:val="24"/>
        </w:rPr>
        <w:tab/>
      </w:r>
      <w:r w:rsidR="00370994">
        <w:rPr>
          <w:rFonts w:ascii="Arial" w:hAnsi="Arial" w:cs="Arial"/>
          <w:sz w:val="24"/>
          <w:szCs w:val="24"/>
        </w:rPr>
        <w:tab/>
        <w:t xml:space="preserve">           knocking exercise is carried out.</w:t>
      </w:r>
      <w:r w:rsidR="00370994">
        <w:rPr>
          <w:rFonts w:ascii="Arial" w:hAnsi="Arial" w:cs="Arial"/>
          <w:sz w:val="24"/>
          <w:szCs w:val="24"/>
        </w:rPr>
        <w:tab/>
      </w:r>
      <w:r w:rsidR="00370994">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t xml:space="preserve">    </w:t>
      </w:r>
      <w:r w:rsidR="0020321C">
        <w:rPr>
          <w:rFonts w:ascii="Arial" w:hAnsi="Arial" w:cs="Arial"/>
          <w:sz w:val="24"/>
          <w:szCs w:val="24"/>
        </w:rPr>
        <w:tab/>
      </w:r>
      <w:r w:rsidR="00370994">
        <w:rPr>
          <w:rFonts w:ascii="Arial" w:hAnsi="Arial" w:cs="Arial"/>
          <w:sz w:val="24"/>
          <w:szCs w:val="24"/>
        </w:rPr>
        <w:tab/>
      </w:r>
      <w:r w:rsidR="00370994">
        <w:rPr>
          <w:rFonts w:ascii="Arial" w:hAnsi="Arial" w:cs="Arial"/>
          <w:sz w:val="24"/>
          <w:szCs w:val="24"/>
        </w:rPr>
        <w:tab/>
      </w:r>
      <w:r w:rsidR="00370994">
        <w:rPr>
          <w:rFonts w:ascii="Arial" w:hAnsi="Arial" w:cs="Arial"/>
          <w:sz w:val="24"/>
          <w:szCs w:val="24"/>
        </w:rPr>
        <w:tab/>
      </w:r>
      <w:r w:rsidR="00370994">
        <w:rPr>
          <w:rFonts w:ascii="Arial" w:hAnsi="Arial" w:cs="Arial"/>
          <w:sz w:val="24"/>
          <w:szCs w:val="24"/>
        </w:rPr>
        <w:tab/>
      </w:r>
      <w:r w:rsidR="00370994">
        <w:rPr>
          <w:rFonts w:ascii="Arial" w:hAnsi="Arial" w:cs="Arial"/>
          <w:sz w:val="24"/>
          <w:szCs w:val="24"/>
        </w:rPr>
        <w:tab/>
      </w:r>
      <w:r w:rsidR="00370994">
        <w:rPr>
          <w:rFonts w:ascii="Arial" w:hAnsi="Arial" w:cs="Arial"/>
          <w:sz w:val="24"/>
          <w:szCs w:val="24"/>
        </w:rPr>
        <w:tab/>
      </w:r>
      <w:r w:rsidR="00370994">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r>
      <w:r w:rsidR="0020321C">
        <w:rPr>
          <w:rFonts w:ascii="Arial" w:hAnsi="Arial" w:cs="Arial"/>
          <w:sz w:val="24"/>
          <w:szCs w:val="24"/>
        </w:rPr>
        <w:tab/>
        <w:t xml:space="preserve"> </w:t>
      </w:r>
      <w:r w:rsidR="00370994">
        <w:rPr>
          <w:rFonts w:ascii="Arial" w:hAnsi="Arial" w:cs="Arial"/>
          <w:sz w:val="24"/>
          <w:szCs w:val="24"/>
        </w:rPr>
        <w:t>-</w:t>
      </w:r>
      <w:r w:rsidR="00370994">
        <w:rPr>
          <w:rFonts w:ascii="Arial" w:hAnsi="Arial" w:cs="Arial"/>
          <w:sz w:val="24"/>
          <w:szCs w:val="24"/>
        </w:rPr>
        <w:tab/>
        <w:t xml:space="preserve">The next Open Meeting to be held at the Northolt Road Community Centre as some </w:t>
      </w:r>
      <w:r w:rsidR="00370994">
        <w:rPr>
          <w:rFonts w:ascii="Arial" w:hAnsi="Arial" w:cs="Arial"/>
          <w:sz w:val="24"/>
          <w:szCs w:val="24"/>
        </w:rPr>
        <w:tab/>
      </w:r>
      <w:r w:rsidR="00370994">
        <w:rPr>
          <w:rFonts w:ascii="Arial" w:hAnsi="Arial" w:cs="Arial"/>
          <w:sz w:val="24"/>
          <w:szCs w:val="24"/>
        </w:rPr>
        <w:tab/>
        <w:t>residents are reluctant to come to the British Legion.</w:t>
      </w:r>
    </w:p>
    <w:sectPr w:rsidR="003928FD" w:rsidRPr="0006466B" w:rsidSect="00763DD3">
      <w:pgSz w:w="11906" w:h="16838"/>
      <w:pgMar w:top="510" w:right="510" w:bottom="79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7C0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24FA8"/>
    <w:multiLevelType w:val="hybridMultilevel"/>
    <w:tmpl w:val="B6AA0B8C"/>
    <w:lvl w:ilvl="0" w:tplc="6EE845C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8D486E"/>
    <w:multiLevelType w:val="hybridMultilevel"/>
    <w:tmpl w:val="BCC2D27A"/>
    <w:lvl w:ilvl="0" w:tplc="935A82C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A421E"/>
    <w:multiLevelType w:val="hybridMultilevel"/>
    <w:tmpl w:val="1D686D24"/>
    <w:lvl w:ilvl="0" w:tplc="2A6CB520">
      <w:start w:val="3"/>
      <w:numFmt w:val="bullet"/>
      <w:lvlText w:val="-"/>
      <w:lvlJc w:val="left"/>
      <w:pPr>
        <w:ind w:left="2160" w:hanging="72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384CD8"/>
    <w:multiLevelType w:val="hybridMultilevel"/>
    <w:tmpl w:val="76868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AE661E0"/>
    <w:multiLevelType w:val="hybridMultilevel"/>
    <w:tmpl w:val="1E261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D353BA"/>
    <w:multiLevelType w:val="hybridMultilevel"/>
    <w:tmpl w:val="99025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EB31BA"/>
    <w:multiLevelType w:val="hybridMultilevel"/>
    <w:tmpl w:val="C3BA331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nsid w:val="32034E3D"/>
    <w:multiLevelType w:val="hybridMultilevel"/>
    <w:tmpl w:val="A24CE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52752D4"/>
    <w:multiLevelType w:val="hybridMultilevel"/>
    <w:tmpl w:val="D1B6C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BE2C17"/>
    <w:multiLevelType w:val="hybridMultilevel"/>
    <w:tmpl w:val="425A0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2B7969"/>
    <w:multiLevelType w:val="hybridMultilevel"/>
    <w:tmpl w:val="A050B49C"/>
    <w:lvl w:ilvl="0" w:tplc="23A831F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36D6B84"/>
    <w:multiLevelType w:val="hybridMultilevel"/>
    <w:tmpl w:val="09A0C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91242C"/>
    <w:multiLevelType w:val="hybridMultilevel"/>
    <w:tmpl w:val="A926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473F1"/>
    <w:multiLevelType w:val="hybridMultilevel"/>
    <w:tmpl w:val="44CEE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17656A"/>
    <w:multiLevelType w:val="hybridMultilevel"/>
    <w:tmpl w:val="A14E9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422497"/>
    <w:multiLevelType w:val="hybridMultilevel"/>
    <w:tmpl w:val="F94C6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0B46E0"/>
    <w:multiLevelType w:val="hybridMultilevel"/>
    <w:tmpl w:val="75409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731623"/>
    <w:multiLevelType w:val="hybridMultilevel"/>
    <w:tmpl w:val="5D281FF8"/>
    <w:lvl w:ilvl="0" w:tplc="C91847B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0"/>
  </w:num>
  <w:num w:numId="5">
    <w:abstractNumId w:val="6"/>
  </w:num>
  <w:num w:numId="6">
    <w:abstractNumId w:val="8"/>
  </w:num>
  <w:num w:numId="7">
    <w:abstractNumId w:val="4"/>
  </w:num>
  <w:num w:numId="8">
    <w:abstractNumId w:val="16"/>
  </w:num>
  <w:num w:numId="9">
    <w:abstractNumId w:val="10"/>
  </w:num>
  <w:num w:numId="10">
    <w:abstractNumId w:val="9"/>
  </w:num>
  <w:num w:numId="11">
    <w:abstractNumId w:val="5"/>
  </w:num>
  <w:num w:numId="12">
    <w:abstractNumId w:val="12"/>
  </w:num>
  <w:num w:numId="13">
    <w:abstractNumId w:val="15"/>
  </w:num>
  <w:num w:numId="14">
    <w:abstractNumId w:val="18"/>
  </w:num>
  <w:num w:numId="15">
    <w:abstractNumId w:val="11"/>
  </w:num>
  <w:num w:numId="16">
    <w:abstractNumId w:val="2"/>
  </w:num>
  <w:num w:numId="17">
    <w:abstractNumId w:val="1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0B8"/>
    <w:rsid w:val="0000072E"/>
    <w:rsid w:val="00002CCB"/>
    <w:rsid w:val="00010887"/>
    <w:rsid w:val="00013441"/>
    <w:rsid w:val="00014371"/>
    <w:rsid w:val="00033DBF"/>
    <w:rsid w:val="00042A0E"/>
    <w:rsid w:val="00043064"/>
    <w:rsid w:val="0004458E"/>
    <w:rsid w:val="0006466B"/>
    <w:rsid w:val="000700E3"/>
    <w:rsid w:val="00090D7E"/>
    <w:rsid w:val="00090E65"/>
    <w:rsid w:val="00092AB3"/>
    <w:rsid w:val="000A4ECB"/>
    <w:rsid w:val="000B643E"/>
    <w:rsid w:val="000D2484"/>
    <w:rsid w:val="000F49EF"/>
    <w:rsid w:val="00101A57"/>
    <w:rsid w:val="001101F8"/>
    <w:rsid w:val="00132969"/>
    <w:rsid w:val="001707B5"/>
    <w:rsid w:val="00175ABD"/>
    <w:rsid w:val="00180AB9"/>
    <w:rsid w:val="0018669A"/>
    <w:rsid w:val="00187D37"/>
    <w:rsid w:val="00192141"/>
    <w:rsid w:val="00193BB0"/>
    <w:rsid w:val="001B1C64"/>
    <w:rsid w:val="001B1F81"/>
    <w:rsid w:val="001B36B2"/>
    <w:rsid w:val="001D199E"/>
    <w:rsid w:val="002002A8"/>
    <w:rsid w:val="00201239"/>
    <w:rsid w:val="0020321C"/>
    <w:rsid w:val="002068CC"/>
    <w:rsid w:val="002234E6"/>
    <w:rsid w:val="002339EA"/>
    <w:rsid w:val="002342A4"/>
    <w:rsid w:val="002471CB"/>
    <w:rsid w:val="00254BE1"/>
    <w:rsid w:val="00264703"/>
    <w:rsid w:val="002648A2"/>
    <w:rsid w:val="00265F9F"/>
    <w:rsid w:val="00271108"/>
    <w:rsid w:val="00271C52"/>
    <w:rsid w:val="00293B31"/>
    <w:rsid w:val="0029499E"/>
    <w:rsid w:val="00297B4F"/>
    <w:rsid w:val="002A121A"/>
    <w:rsid w:val="002B551F"/>
    <w:rsid w:val="002C087E"/>
    <w:rsid w:val="002C40B4"/>
    <w:rsid w:val="002C5786"/>
    <w:rsid w:val="002D2AA1"/>
    <w:rsid w:val="002D5091"/>
    <w:rsid w:val="002D5E74"/>
    <w:rsid w:val="002E13B6"/>
    <w:rsid w:val="002E250C"/>
    <w:rsid w:val="002F2AA1"/>
    <w:rsid w:val="002F4FD9"/>
    <w:rsid w:val="002F614E"/>
    <w:rsid w:val="00303544"/>
    <w:rsid w:val="0031072E"/>
    <w:rsid w:val="003133E7"/>
    <w:rsid w:val="00324DFD"/>
    <w:rsid w:val="00326D7D"/>
    <w:rsid w:val="00326F35"/>
    <w:rsid w:val="003327B5"/>
    <w:rsid w:val="00346B5F"/>
    <w:rsid w:val="0035766B"/>
    <w:rsid w:val="003601A6"/>
    <w:rsid w:val="00362765"/>
    <w:rsid w:val="00363246"/>
    <w:rsid w:val="00370994"/>
    <w:rsid w:val="00390B34"/>
    <w:rsid w:val="0039158D"/>
    <w:rsid w:val="003928FD"/>
    <w:rsid w:val="003A1688"/>
    <w:rsid w:val="003C2F5F"/>
    <w:rsid w:val="003D4807"/>
    <w:rsid w:val="003D581E"/>
    <w:rsid w:val="003E1E95"/>
    <w:rsid w:val="003F1199"/>
    <w:rsid w:val="003F2D6D"/>
    <w:rsid w:val="00412FE7"/>
    <w:rsid w:val="00414850"/>
    <w:rsid w:val="0042217B"/>
    <w:rsid w:val="00443155"/>
    <w:rsid w:val="00444A7F"/>
    <w:rsid w:val="00463D90"/>
    <w:rsid w:val="00464568"/>
    <w:rsid w:val="0047286E"/>
    <w:rsid w:val="00473E9A"/>
    <w:rsid w:val="004819D3"/>
    <w:rsid w:val="00482DAF"/>
    <w:rsid w:val="0049278F"/>
    <w:rsid w:val="0049340D"/>
    <w:rsid w:val="0049520F"/>
    <w:rsid w:val="00496EFA"/>
    <w:rsid w:val="004A6C20"/>
    <w:rsid w:val="004B1505"/>
    <w:rsid w:val="004B1F7C"/>
    <w:rsid w:val="004C32C7"/>
    <w:rsid w:val="004C39AB"/>
    <w:rsid w:val="004D29A3"/>
    <w:rsid w:val="004D74F0"/>
    <w:rsid w:val="004F01C8"/>
    <w:rsid w:val="004F68B6"/>
    <w:rsid w:val="00500DC5"/>
    <w:rsid w:val="00506251"/>
    <w:rsid w:val="0051113A"/>
    <w:rsid w:val="00511BE6"/>
    <w:rsid w:val="00520252"/>
    <w:rsid w:val="005246ED"/>
    <w:rsid w:val="005315D2"/>
    <w:rsid w:val="0054146E"/>
    <w:rsid w:val="00545E96"/>
    <w:rsid w:val="005510BD"/>
    <w:rsid w:val="005627B4"/>
    <w:rsid w:val="00567F3B"/>
    <w:rsid w:val="005723AE"/>
    <w:rsid w:val="0057406D"/>
    <w:rsid w:val="005A3AF9"/>
    <w:rsid w:val="005C5CDF"/>
    <w:rsid w:val="005D471A"/>
    <w:rsid w:val="005E6038"/>
    <w:rsid w:val="00605586"/>
    <w:rsid w:val="006446E3"/>
    <w:rsid w:val="00644BC1"/>
    <w:rsid w:val="00646723"/>
    <w:rsid w:val="0064676C"/>
    <w:rsid w:val="0065183A"/>
    <w:rsid w:val="0065225C"/>
    <w:rsid w:val="006538D4"/>
    <w:rsid w:val="0066256F"/>
    <w:rsid w:val="00663211"/>
    <w:rsid w:val="00692C52"/>
    <w:rsid w:val="006B04DC"/>
    <w:rsid w:val="006B0690"/>
    <w:rsid w:val="006B5A53"/>
    <w:rsid w:val="006C4C2E"/>
    <w:rsid w:val="006D58DC"/>
    <w:rsid w:val="006D7976"/>
    <w:rsid w:val="006E2311"/>
    <w:rsid w:val="006F1688"/>
    <w:rsid w:val="00702A16"/>
    <w:rsid w:val="00713D18"/>
    <w:rsid w:val="00717197"/>
    <w:rsid w:val="007211F6"/>
    <w:rsid w:val="00731B11"/>
    <w:rsid w:val="0074483B"/>
    <w:rsid w:val="00755853"/>
    <w:rsid w:val="00763DD3"/>
    <w:rsid w:val="007704DC"/>
    <w:rsid w:val="0079217C"/>
    <w:rsid w:val="007A340F"/>
    <w:rsid w:val="007A50F8"/>
    <w:rsid w:val="007B1D38"/>
    <w:rsid w:val="007B3B24"/>
    <w:rsid w:val="007B7BAC"/>
    <w:rsid w:val="007C1A60"/>
    <w:rsid w:val="007D0FA8"/>
    <w:rsid w:val="007E504E"/>
    <w:rsid w:val="007E7423"/>
    <w:rsid w:val="007F5026"/>
    <w:rsid w:val="007F69DD"/>
    <w:rsid w:val="007F721E"/>
    <w:rsid w:val="0083357D"/>
    <w:rsid w:val="0083439A"/>
    <w:rsid w:val="008525E0"/>
    <w:rsid w:val="00856D17"/>
    <w:rsid w:val="00857840"/>
    <w:rsid w:val="0086441C"/>
    <w:rsid w:val="0086692A"/>
    <w:rsid w:val="0087424E"/>
    <w:rsid w:val="00881FFD"/>
    <w:rsid w:val="00884F44"/>
    <w:rsid w:val="00884FA6"/>
    <w:rsid w:val="00891D35"/>
    <w:rsid w:val="00894E40"/>
    <w:rsid w:val="008A7B4C"/>
    <w:rsid w:val="008B1175"/>
    <w:rsid w:val="008B6120"/>
    <w:rsid w:val="008C2616"/>
    <w:rsid w:val="008C6FD4"/>
    <w:rsid w:val="008C7058"/>
    <w:rsid w:val="008D3219"/>
    <w:rsid w:val="009019EB"/>
    <w:rsid w:val="00926A9E"/>
    <w:rsid w:val="009460B8"/>
    <w:rsid w:val="009650F1"/>
    <w:rsid w:val="009840A2"/>
    <w:rsid w:val="00996B67"/>
    <w:rsid w:val="009A71FD"/>
    <w:rsid w:val="009B36C1"/>
    <w:rsid w:val="009C7FE2"/>
    <w:rsid w:val="009D6605"/>
    <w:rsid w:val="009E0445"/>
    <w:rsid w:val="009E5086"/>
    <w:rsid w:val="00A05044"/>
    <w:rsid w:val="00A17BAD"/>
    <w:rsid w:val="00A25212"/>
    <w:rsid w:val="00A360AE"/>
    <w:rsid w:val="00A47ED4"/>
    <w:rsid w:val="00A67A81"/>
    <w:rsid w:val="00A67B30"/>
    <w:rsid w:val="00A85C68"/>
    <w:rsid w:val="00AB0BDF"/>
    <w:rsid w:val="00AB7838"/>
    <w:rsid w:val="00AD524D"/>
    <w:rsid w:val="00AE016F"/>
    <w:rsid w:val="00AE0421"/>
    <w:rsid w:val="00AF0AC4"/>
    <w:rsid w:val="00AF6358"/>
    <w:rsid w:val="00B013FD"/>
    <w:rsid w:val="00B13F9B"/>
    <w:rsid w:val="00B22624"/>
    <w:rsid w:val="00B34AB3"/>
    <w:rsid w:val="00B37358"/>
    <w:rsid w:val="00B553C7"/>
    <w:rsid w:val="00B55A1E"/>
    <w:rsid w:val="00B64D10"/>
    <w:rsid w:val="00BA4D33"/>
    <w:rsid w:val="00BB53C8"/>
    <w:rsid w:val="00BB5C23"/>
    <w:rsid w:val="00BC012A"/>
    <w:rsid w:val="00BC20B7"/>
    <w:rsid w:val="00BD0ABC"/>
    <w:rsid w:val="00BF1A03"/>
    <w:rsid w:val="00BF4F8D"/>
    <w:rsid w:val="00C04927"/>
    <w:rsid w:val="00C10847"/>
    <w:rsid w:val="00C215F5"/>
    <w:rsid w:val="00C245F0"/>
    <w:rsid w:val="00C2783F"/>
    <w:rsid w:val="00C32E88"/>
    <w:rsid w:val="00C34662"/>
    <w:rsid w:val="00C57252"/>
    <w:rsid w:val="00C576E3"/>
    <w:rsid w:val="00C9009C"/>
    <w:rsid w:val="00C910A8"/>
    <w:rsid w:val="00C93A65"/>
    <w:rsid w:val="00CA0D4D"/>
    <w:rsid w:val="00CA36B8"/>
    <w:rsid w:val="00CA78E2"/>
    <w:rsid w:val="00CB1584"/>
    <w:rsid w:val="00CF035B"/>
    <w:rsid w:val="00D119E7"/>
    <w:rsid w:val="00D1554A"/>
    <w:rsid w:val="00D24188"/>
    <w:rsid w:val="00D27A8D"/>
    <w:rsid w:val="00D3558B"/>
    <w:rsid w:val="00D35B33"/>
    <w:rsid w:val="00D5534D"/>
    <w:rsid w:val="00D6176A"/>
    <w:rsid w:val="00D62A16"/>
    <w:rsid w:val="00D6524F"/>
    <w:rsid w:val="00DA02F9"/>
    <w:rsid w:val="00DC67CC"/>
    <w:rsid w:val="00DC734A"/>
    <w:rsid w:val="00DD38BF"/>
    <w:rsid w:val="00DE0B2D"/>
    <w:rsid w:val="00DE2DA7"/>
    <w:rsid w:val="00DE35B3"/>
    <w:rsid w:val="00DF2F17"/>
    <w:rsid w:val="00DF7804"/>
    <w:rsid w:val="00E036AD"/>
    <w:rsid w:val="00E12081"/>
    <w:rsid w:val="00E223C8"/>
    <w:rsid w:val="00E2480D"/>
    <w:rsid w:val="00E47276"/>
    <w:rsid w:val="00E47327"/>
    <w:rsid w:val="00E47749"/>
    <w:rsid w:val="00E511F0"/>
    <w:rsid w:val="00E51BFB"/>
    <w:rsid w:val="00E533F6"/>
    <w:rsid w:val="00E54FB1"/>
    <w:rsid w:val="00E64126"/>
    <w:rsid w:val="00E72A09"/>
    <w:rsid w:val="00E81381"/>
    <w:rsid w:val="00E936E5"/>
    <w:rsid w:val="00E94865"/>
    <w:rsid w:val="00EA1BD6"/>
    <w:rsid w:val="00EA5E99"/>
    <w:rsid w:val="00EB74BF"/>
    <w:rsid w:val="00ED7410"/>
    <w:rsid w:val="00EE16DC"/>
    <w:rsid w:val="00EE1E15"/>
    <w:rsid w:val="00EF49FA"/>
    <w:rsid w:val="00F01A2C"/>
    <w:rsid w:val="00F03E64"/>
    <w:rsid w:val="00F10E20"/>
    <w:rsid w:val="00F215B3"/>
    <w:rsid w:val="00F24538"/>
    <w:rsid w:val="00F2467B"/>
    <w:rsid w:val="00F25AB6"/>
    <w:rsid w:val="00F42C26"/>
    <w:rsid w:val="00F53337"/>
    <w:rsid w:val="00F7099F"/>
    <w:rsid w:val="00F712E0"/>
    <w:rsid w:val="00F7782A"/>
    <w:rsid w:val="00F909A5"/>
    <w:rsid w:val="00F97D22"/>
    <w:rsid w:val="00FA0D08"/>
    <w:rsid w:val="00FB6847"/>
    <w:rsid w:val="00FC2342"/>
    <w:rsid w:val="00FC2F10"/>
    <w:rsid w:val="00FD1E22"/>
    <w:rsid w:val="00FD51A8"/>
    <w:rsid w:val="00FE1FE7"/>
    <w:rsid w:val="00FE3C39"/>
    <w:rsid w:val="00FE5612"/>
    <w:rsid w:val="00FE7946"/>
    <w:rsid w:val="00FF0838"/>
    <w:rsid w:val="00FF6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0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18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183A"/>
    <w:rPr>
      <w:rFonts w:ascii="Tahoma" w:hAnsi="Tahoma" w:cs="Tahoma"/>
      <w:sz w:val="16"/>
      <w:szCs w:val="16"/>
      <w:lang w:eastAsia="en-US"/>
    </w:rPr>
  </w:style>
  <w:style w:type="character" w:styleId="Hyperlink">
    <w:name w:val="Hyperlink"/>
    <w:uiPriority w:val="99"/>
    <w:unhideWhenUsed/>
    <w:rsid w:val="00E72A09"/>
    <w:rPr>
      <w:color w:val="0000FF"/>
      <w:u w:val="single"/>
    </w:rPr>
  </w:style>
  <w:style w:type="character" w:styleId="FollowedHyperlink">
    <w:name w:val="FollowedHyperlink"/>
    <w:uiPriority w:val="99"/>
    <w:semiHidden/>
    <w:unhideWhenUsed/>
    <w:rsid w:val="00B013FD"/>
    <w:rPr>
      <w:color w:val="800080"/>
      <w:u w:val="single"/>
    </w:rPr>
  </w:style>
  <w:style w:type="character" w:styleId="CommentReference">
    <w:name w:val="annotation reference"/>
    <w:uiPriority w:val="99"/>
    <w:semiHidden/>
    <w:unhideWhenUsed/>
    <w:rsid w:val="00E94865"/>
    <w:rPr>
      <w:sz w:val="16"/>
      <w:szCs w:val="16"/>
    </w:rPr>
  </w:style>
  <w:style w:type="paragraph" w:styleId="CommentText">
    <w:name w:val="annotation text"/>
    <w:basedOn w:val="Normal"/>
    <w:link w:val="CommentTextChar"/>
    <w:uiPriority w:val="99"/>
    <w:semiHidden/>
    <w:unhideWhenUsed/>
    <w:rsid w:val="00E94865"/>
    <w:rPr>
      <w:sz w:val="20"/>
      <w:szCs w:val="20"/>
    </w:rPr>
  </w:style>
  <w:style w:type="character" w:customStyle="1" w:styleId="CommentTextChar">
    <w:name w:val="Comment Text Char"/>
    <w:link w:val="CommentText"/>
    <w:uiPriority w:val="99"/>
    <w:semiHidden/>
    <w:rsid w:val="00E94865"/>
    <w:rPr>
      <w:lang w:eastAsia="en-US"/>
    </w:rPr>
  </w:style>
  <w:style w:type="paragraph" w:styleId="CommentSubject">
    <w:name w:val="annotation subject"/>
    <w:basedOn w:val="CommentText"/>
    <w:next w:val="CommentText"/>
    <w:link w:val="CommentSubjectChar"/>
    <w:uiPriority w:val="99"/>
    <w:semiHidden/>
    <w:unhideWhenUsed/>
    <w:rsid w:val="00E94865"/>
    <w:rPr>
      <w:b/>
      <w:bCs/>
    </w:rPr>
  </w:style>
  <w:style w:type="character" w:customStyle="1" w:styleId="CommentSubjectChar">
    <w:name w:val="Comment Subject Char"/>
    <w:link w:val="CommentSubject"/>
    <w:uiPriority w:val="99"/>
    <w:semiHidden/>
    <w:rsid w:val="00E9486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www.harrowca.org.uk"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A1E4-F589-F740-9A04-5F7F76BC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942</Words>
  <Characters>5375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London Borough of Harrow Council</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Mullins</dc:creator>
  <cp:keywords/>
  <cp:lastModifiedBy>Raj Kumar</cp:lastModifiedBy>
  <cp:revision>20</cp:revision>
  <cp:lastPrinted>2015-10-01T12:17:00Z</cp:lastPrinted>
  <dcterms:created xsi:type="dcterms:W3CDTF">2015-09-30T09:24:00Z</dcterms:created>
  <dcterms:modified xsi:type="dcterms:W3CDTF">2015-10-01T12:24:00Z</dcterms:modified>
</cp:coreProperties>
</file>