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A04" w:rsidRPr="00CB67EA" w:rsidRDefault="00000000">
      <w:pPr>
        <w:jc w:val="center"/>
        <w:rPr>
          <w:rFonts w:asciiTheme="minorHAnsi" w:hAnsiTheme="minorHAnsi" w:cstheme="minorHAnsi"/>
          <w:b/>
          <w:bCs/>
        </w:rPr>
      </w:pPr>
      <w:proofErr w:type="spellStart"/>
      <w:r w:rsidRPr="00CB67EA">
        <w:rPr>
          <w:rFonts w:asciiTheme="minorHAnsi" w:hAnsiTheme="minorHAnsi" w:cstheme="minorHAnsi"/>
          <w:b/>
          <w:bCs/>
        </w:rPr>
        <w:t>7pm</w:t>
      </w:r>
      <w:proofErr w:type="spellEnd"/>
      <w:r w:rsidRPr="00CB67EA">
        <w:rPr>
          <w:rFonts w:asciiTheme="minorHAnsi" w:hAnsiTheme="minorHAnsi" w:cstheme="minorHAnsi"/>
          <w:b/>
          <w:bCs/>
        </w:rPr>
        <w:t xml:space="preserve"> Thursday 27</w:t>
      </w:r>
      <w:r w:rsidRPr="00CB67EA">
        <w:rPr>
          <w:rFonts w:asciiTheme="minorHAnsi" w:hAnsiTheme="minorHAnsi" w:cstheme="minorHAnsi"/>
          <w:b/>
          <w:bCs/>
          <w:vertAlign w:val="superscript"/>
        </w:rPr>
        <w:t>th</w:t>
      </w:r>
      <w:r w:rsidRPr="00CB67EA">
        <w:rPr>
          <w:rFonts w:asciiTheme="minorHAnsi" w:hAnsiTheme="minorHAnsi" w:cstheme="minorHAnsi"/>
          <w:b/>
          <w:bCs/>
        </w:rPr>
        <w:t xml:space="preserve"> November 2025</w:t>
      </w:r>
    </w:p>
    <w:p w:rsidR="00FA1A04" w:rsidRPr="00CB67EA" w:rsidRDefault="00FA1A04">
      <w:pPr>
        <w:jc w:val="center"/>
        <w:rPr>
          <w:rFonts w:asciiTheme="minorHAnsi" w:hAnsiTheme="minorHAnsi" w:cstheme="minorHAnsi"/>
          <w:b/>
          <w:bCs/>
        </w:rPr>
      </w:pPr>
    </w:p>
    <w:p w:rsidR="00FA1A04" w:rsidRPr="00CB67EA" w:rsidRDefault="00000000">
      <w:pPr>
        <w:jc w:val="center"/>
        <w:rPr>
          <w:rFonts w:asciiTheme="minorHAnsi" w:hAnsiTheme="minorHAnsi" w:cstheme="minorHAnsi"/>
        </w:rPr>
      </w:pPr>
      <w:r w:rsidRPr="00CB67EA">
        <w:rPr>
          <w:rFonts w:asciiTheme="minorHAnsi" w:hAnsiTheme="minorHAnsi" w:cstheme="minorHAnsi"/>
        </w:rPr>
        <w:t xml:space="preserve">Steering Group Meeting </w:t>
      </w:r>
      <w:r w:rsidR="00730B36" w:rsidRPr="00CB67EA">
        <w:rPr>
          <w:rFonts w:asciiTheme="minorHAnsi" w:hAnsiTheme="minorHAnsi" w:cstheme="minorHAnsi"/>
        </w:rPr>
        <w:t>Notes</w:t>
      </w:r>
    </w:p>
    <w:p w:rsidR="00FA1A04" w:rsidRPr="00CB67EA" w:rsidRDefault="00FA1A04">
      <w:pPr>
        <w:jc w:val="center"/>
        <w:rPr>
          <w:rFonts w:asciiTheme="minorHAnsi" w:hAnsiTheme="minorHAnsi" w:cstheme="minorHAnsi"/>
        </w:rPr>
      </w:pPr>
    </w:p>
    <w:p w:rsidR="00FA1A04" w:rsidRPr="00CB67EA" w:rsidRDefault="00000000">
      <w:pPr>
        <w:jc w:val="center"/>
        <w:rPr>
          <w:rFonts w:asciiTheme="minorHAnsi" w:hAnsiTheme="minorHAnsi" w:cstheme="minorHAnsi"/>
          <w:b/>
          <w:bCs/>
          <w:u w:val="single"/>
        </w:rPr>
      </w:pPr>
      <w:r w:rsidRPr="00CB67EA">
        <w:rPr>
          <w:rFonts w:asciiTheme="minorHAnsi" w:hAnsiTheme="minorHAnsi" w:cstheme="minorHAnsi"/>
          <w:b/>
          <w:bCs/>
          <w:u w:val="single"/>
        </w:rPr>
        <w:t>The British Legion, 76 Northolt Rd, South Harrow</w:t>
      </w:r>
    </w:p>
    <w:p w:rsidR="00FA1A04" w:rsidRPr="00CB67EA" w:rsidRDefault="00FA1A04">
      <w:pPr>
        <w:jc w:val="center"/>
        <w:rPr>
          <w:rFonts w:asciiTheme="minorHAnsi" w:hAnsiTheme="minorHAnsi" w:cstheme="minorHAnsi"/>
          <w:b/>
          <w:bCs/>
          <w:u w:val="single"/>
        </w:rPr>
      </w:pPr>
    </w:p>
    <w:p w:rsidR="00FA1A04" w:rsidRPr="00CB67EA" w:rsidRDefault="00000000">
      <w:pPr>
        <w:jc w:val="center"/>
        <w:rPr>
          <w:rFonts w:asciiTheme="minorHAnsi" w:hAnsiTheme="minorHAnsi" w:cstheme="minorHAnsi"/>
          <w:b/>
          <w:bCs/>
        </w:rPr>
      </w:pPr>
      <w:r w:rsidRPr="00CB67EA">
        <w:rPr>
          <w:rFonts w:asciiTheme="minorHAnsi" w:hAnsiTheme="minorHAnsi" w:cstheme="minorHAnsi"/>
          <w:b/>
          <w:bCs/>
        </w:rPr>
        <w:t>Individual repair issues should be discussed with LB Harrow staff before or after the meeting.</w:t>
      </w:r>
    </w:p>
    <w:p w:rsidR="00FA1A04" w:rsidRPr="00CB67EA" w:rsidRDefault="00FA1A04">
      <w:pPr>
        <w:jc w:val="center"/>
        <w:rPr>
          <w:rFonts w:asciiTheme="minorHAnsi" w:hAnsiTheme="minorHAnsi" w:cstheme="minorHAnsi"/>
          <w:b/>
          <w:bCs/>
        </w:rPr>
      </w:pPr>
    </w:p>
    <w:p w:rsidR="00FA1A04" w:rsidRPr="00CB67EA" w:rsidRDefault="00000000">
      <w:pPr>
        <w:pStyle w:val="BodyText"/>
        <w:rPr>
          <w:rFonts w:asciiTheme="minorHAnsi" w:hAnsiTheme="minorHAnsi" w:cstheme="minorHAnsi"/>
        </w:rPr>
      </w:pPr>
      <w:r w:rsidRPr="00CB67EA">
        <w:rPr>
          <w:rStyle w:val="Strong"/>
          <w:rFonts w:asciiTheme="minorHAnsi" w:hAnsiTheme="minorHAnsi" w:cstheme="minorHAnsi"/>
        </w:rPr>
        <w:t>Attendees:</w:t>
      </w:r>
      <w:r w:rsidRPr="00CB67EA">
        <w:rPr>
          <w:rFonts w:asciiTheme="minorHAnsi" w:hAnsiTheme="minorHAnsi" w:cstheme="minorHAnsi"/>
        </w:rPr>
        <w:br/>
        <w:t xml:space="preserve">Varsha Patel (Chair), Frankie Reid (Chair), Rekha Mehta (Vice Chair), </w:t>
      </w:r>
      <w:r w:rsidR="00730B36" w:rsidRPr="00CB67EA">
        <w:rPr>
          <w:rFonts w:asciiTheme="minorHAnsi" w:hAnsiTheme="minorHAnsi" w:cstheme="minorHAnsi"/>
        </w:rPr>
        <w:t xml:space="preserve">Denis Barker (Vice Chair)   </w:t>
      </w:r>
      <w:r w:rsidRPr="00CB67EA">
        <w:rPr>
          <w:rFonts w:asciiTheme="minorHAnsi" w:hAnsiTheme="minorHAnsi" w:cstheme="minorHAnsi"/>
        </w:rPr>
        <w:t xml:space="preserve">V. Ranjan </w:t>
      </w:r>
      <w:proofErr w:type="spellStart"/>
      <w:r w:rsidRPr="00CB67EA">
        <w:rPr>
          <w:rFonts w:asciiTheme="minorHAnsi" w:hAnsiTheme="minorHAnsi" w:cstheme="minorHAnsi"/>
        </w:rPr>
        <w:t>Narayanasamy</w:t>
      </w:r>
      <w:proofErr w:type="spellEnd"/>
      <w:r w:rsidRPr="00CB67EA">
        <w:rPr>
          <w:rFonts w:asciiTheme="minorHAnsi" w:hAnsiTheme="minorHAnsi" w:cstheme="minorHAnsi"/>
        </w:rPr>
        <w:t xml:space="preserve">, </w:t>
      </w:r>
      <w:proofErr w:type="spellStart"/>
      <w:r w:rsidRPr="00CB67EA">
        <w:rPr>
          <w:rFonts w:asciiTheme="minorHAnsi" w:hAnsiTheme="minorHAnsi" w:cstheme="minorHAnsi"/>
        </w:rPr>
        <w:t>Shobhana</w:t>
      </w:r>
      <w:proofErr w:type="spellEnd"/>
      <w:r w:rsidRPr="00CB67EA">
        <w:rPr>
          <w:rFonts w:asciiTheme="minorHAnsi" w:hAnsiTheme="minorHAnsi" w:cstheme="minorHAnsi"/>
        </w:rPr>
        <w:t xml:space="preserve"> Shah, , Zainab </w:t>
      </w:r>
      <w:proofErr w:type="spellStart"/>
      <w:r w:rsidRPr="00CB67EA">
        <w:rPr>
          <w:rFonts w:asciiTheme="minorHAnsi" w:hAnsiTheme="minorHAnsi" w:cstheme="minorHAnsi"/>
        </w:rPr>
        <w:t>Hazaa</w:t>
      </w:r>
      <w:proofErr w:type="spellEnd"/>
      <w:r w:rsidR="00730B36" w:rsidRPr="00CB67EA">
        <w:rPr>
          <w:rFonts w:asciiTheme="minorHAnsi" w:hAnsiTheme="minorHAnsi" w:cstheme="minorHAnsi"/>
        </w:rPr>
        <w:t xml:space="preserve"> and </w:t>
      </w:r>
      <w:r w:rsidRPr="00CB67EA">
        <w:rPr>
          <w:rFonts w:asciiTheme="minorHAnsi" w:hAnsiTheme="minorHAnsi" w:cstheme="minorHAnsi"/>
        </w:rPr>
        <w:t>Faiza Ismail</w:t>
      </w:r>
      <w:r w:rsidR="00730B36" w:rsidRPr="00CB67EA">
        <w:rPr>
          <w:rFonts w:asciiTheme="minorHAnsi" w:hAnsiTheme="minorHAnsi" w:cstheme="minorHAnsi"/>
        </w:rPr>
        <w:t>.</w:t>
      </w:r>
      <w:r w:rsidRPr="00CB67EA">
        <w:rPr>
          <w:rFonts w:asciiTheme="minorHAnsi" w:hAnsiTheme="minorHAnsi" w:cstheme="minorHAnsi"/>
        </w:rPr>
        <w:br/>
        <w:t>Kinnari Patel (LB Harrow),</w:t>
      </w:r>
      <w:r w:rsidRPr="00CB67EA">
        <w:rPr>
          <w:rFonts w:asciiTheme="minorHAnsi" w:hAnsiTheme="minorHAnsi" w:cstheme="minorHAnsi"/>
        </w:rPr>
        <w:br/>
        <w:t>Raj Kumar (ITA)</w:t>
      </w:r>
      <w:r w:rsidR="00730B36" w:rsidRPr="00CB67EA">
        <w:rPr>
          <w:rFonts w:asciiTheme="minorHAnsi" w:hAnsiTheme="minorHAnsi" w:cstheme="minorHAnsi"/>
        </w:rPr>
        <w:t xml:space="preserve"> and </w:t>
      </w:r>
      <w:r w:rsidRPr="00CB67EA">
        <w:rPr>
          <w:rFonts w:asciiTheme="minorHAnsi" w:hAnsiTheme="minorHAnsi" w:cstheme="minorHAnsi"/>
        </w:rPr>
        <w:t>Casey Dalton (ITA)</w:t>
      </w:r>
      <w:r w:rsidR="00730B36" w:rsidRPr="00CB67EA">
        <w:rPr>
          <w:rFonts w:asciiTheme="minorHAnsi" w:hAnsiTheme="minorHAnsi" w:cstheme="minorHAnsi"/>
        </w:rPr>
        <w:t>.</w:t>
      </w:r>
    </w:p>
    <w:p w:rsidR="00FA1A04" w:rsidRPr="00CB67EA" w:rsidRDefault="00000000">
      <w:pPr>
        <w:pStyle w:val="BodyText"/>
        <w:rPr>
          <w:rFonts w:asciiTheme="minorHAnsi" w:hAnsiTheme="minorHAnsi" w:cstheme="minorHAnsi"/>
        </w:rPr>
      </w:pPr>
      <w:r w:rsidRPr="00CB67EA">
        <w:rPr>
          <w:rStyle w:val="Strong"/>
          <w:rFonts w:asciiTheme="minorHAnsi" w:hAnsiTheme="minorHAnsi" w:cstheme="minorHAnsi"/>
        </w:rPr>
        <w:t>Apologies and Declarations:</w:t>
      </w:r>
      <w:r w:rsidRPr="00CB67EA">
        <w:rPr>
          <w:rFonts w:asciiTheme="minorHAnsi" w:hAnsiTheme="minorHAnsi" w:cstheme="minorHAnsi"/>
        </w:rPr>
        <w:br/>
        <w:t xml:space="preserve">Erica Fontaine (Vice Chair), </w:t>
      </w:r>
      <w:proofErr w:type="spellStart"/>
      <w:r w:rsidRPr="00CB67EA">
        <w:rPr>
          <w:rFonts w:asciiTheme="minorHAnsi" w:hAnsiTheme="minorHAnsi" w:cstheme="minorHAnsi"/>
        </w:rPr>
        <w:t>Shivakuru</w:t>
      </w:r>
      <w:proofErr w:type="spellEnd"/>
      <w:r w:rsidRPr="00CB67EA">
        <w:rPr>
          <w:rFonts w:asciiTheme="minorHAnsi" w:hAnsiTheme="minorHAnsi" w:cstheme="minorHAnsi"/>
        </w:rPr>
        <w:t xml:space="preserve"> </w:t>
      </w:r>
      <w:proofErr w:type="spellStart"/>
      <w:r w:rsidRPr="00CB67EA">
        <w:rPr>
          <w:rFonts w:asciiTheme="minorHAnsi" w:hAnsiTheme="minorHAnsi" w:cstheme="minorHAnsi"/>
        </w:rPr>
        <w:t>Selvathurai</w:t>
      </w:r>
      <w:proofErr w:type="spellEnd"/>
      <w:r w:rsidRPr="00CB67EA">
        <w:rPr>
          <w:rFonts w:asciiTheme="minorHAnsi" w:hAnsiTheme="minorHAnsi" w:cstheme="minorHAnsi"/>
        </w:rPr>
        <w:t xml:space="preserve">, </w:t>
      </w:r>
      <w:proofErr w:type="spellStart"/>
      <w:r w:rsidRPr="00CB67EA">
        <w:rPr>
          <w:rFonts w:asciiTheme="minorHAnsi" w:hAnsiTheme="minorHAnsi" w:cstheme="minorHAnsi"/>
        </w:rPr>
        <w:t>Amita</w:t>
      </w:r>
      <w:proofErr w:type="spellEnd"/>
      <w:r w:rsidRPr="00CB67EA">
        <w:rPr>
          <w:rFonts w:asciiTheme="minorHAnsi" w:hAnsiTheme="minorHAnsi" w:cstheme="minorHAnsi"/>
        </w:rPr>
        <w:t xml:space="preserve"> </w:t>
      </w:r>
      <w:proofErr w:type="spellStart"/>
      <w:r w:rsidRPr="00CB67EA">
        <w:rPr>
          <w:rFonts w:asciiTheme="minorHAnsi" w:hAnsiTheme="minorHAnsi" w:cstheme="minorHAnsi"/>
        </w:rPr>
        <w:t>Jagai-Kempster</w:t>
      </w:r>
      <w:proofErr w:type="spellEnd"/>
      <w:r w:rsidRPr="00CB67EA">
        <w:rPr>
          <w:rFonts w:asciiTheme="minorHAnsi" w:hAnsiTheme="minorHAnsi" w:cstheme="minorHAnsi"/>
        </w:rPr>
        <w:t xml:space="preserve">, Shamim Manji, </w:t>
      </w:r>
      <w:proofErr w:type="spellStart"/>
      <w:r w:rsidRPr="00CB67EA">
        <w:rPr>
          <w:rFonts w:asciiTheme="minorHAnsi" w:hAnsiTheme="minorHAnsi" w:cstheme="minorHAnsi"/>
        </w:rPr>
        <w:t>Kadra</w:t>
      </w:r>
      <w:proofErr w:type="spellEnd"/>
      <w:r w:rsidRPr="00CB67EA">
        <w:rPr>
          <w:rFonts w:asciiTheme="minorHAnsi" w:hAnsiTheme="minorHAnsi" w:cstheme="minorHAnsi"/>
        </w:rPr>
        <w:t xml:space="preserve"> Hosh, Sharleen O’Leary, Sharon Reid, Paddy Lyne (Co-</w:t>
      </w:r>
      <w:proofErr w:type="spellStart"/>
      <w:r w:rsidRPr="00CB67EA">
        <w:rPr>
          <w:rFonts w:asciiTheme="minorHAnsi" w:hAnsiTheme="minorHAnsi" w:cstheme="minorHAnsi"/>
        </w:rPr>
        <w:t>optee</w:t>
      </w:r>
      <w:proofErr w:type="spellEnd"/>
      <w:r w:rsidRPr="00CB67EA">
        <w:rPr>
          <w:rFonts w:asciiTheme="minorHAnsi" w:hAnsiTheme="minorHAnsi" w:cstheme="minorHAnsi"/>
        </w:rPr>
        <w:t xml:space="preserve">), Elizabeth Patterson, PCSO Marshall </w:t>
      </w:r>
      <w:proofErr w:type="spellStart"/>
      <w:r w:rsidRPr="00CB67EA">
        <w:rPr>
          <w:rFonts w:asciiTheme="minorHAnsi" w:hAnsiTheme="minorHAnsi" w:cstheme="minorHAnsi"/>
        </w:rPr>
        <w:t>Dabhi</w:t>
      </w:r>
      <w:proofErr w:type="spellEnd"/>
      <w:r w:rsidRPr="00CB67EA">
        <w:rPr>
          <w:rFonts w:asciiTheme="minorHAnsi" w:hAnsiTheme="minorHAnsi" w:cstheme="minorHAnsi"/>
        </w:rPr>
        <w:t>.</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b/>
          <w:bCs/>
        </w:rPr>
      </w:pPr>
      <w:r w:rsidRPr="00CB67EA">
        <w:rPr>
          <w:rFonts w:asciiTheme="minorHAnsi" w:hAnsiTheme="minorHAnsi" w:cstheme="minorHAnsi"/>
          <w:b/>
          <w:bCs/>
        </w:rPr>
        <w:t>1. Good News Stories</w:t>
      </w:r>
    </w:p>
    <w:p w:rsidR="00FA1A04" w:rsidRPr="00CB67EA" w:rsidRDefault="00FA1A04">
      <w:pPr>
        <w:rPr>
          <w:rFonts w:asciiTheme="minorHAnsi" w:hAnsiTheme="minorHAnsi" w:cstheme="minorHAnsi"/>
          <w:b/>
          <w:bCs/>
        </w:rPr>
      </w:pP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Residents are pleased to report that both doors in the new development </w:t>
      </w:r>
      <w:r w:rsidR="00730B36" w:rsidRPr="00CB67EA">
        <w:rPr>
          <w:rFonts w:asciiTheme="minorHAnsi" w:hAnsiTheme="minorHAnsi" w:cstheme="minorHAnsi"/>
        </w:rPr>
        <w:t xml:space="preserve">(Tamarind Court) </w:t>
      </w:r>
      <w:r w:rsidRPr="00CB67EA">
        <w:rPr>
          <w:rFonts w:asciiTheme="minorHAnsi" w:hAnsiTheme="minorHAnsi" w:cstheme="minorHAnsi"/>
        </w:rPr>
        <w:t>have now been repaired.</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Caretakers have been working very hard, and the estate is beginning to look improved. The grounds maintenance team was also on-site this week, carrying out work to tidy and enhance the green spaces.</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b/>
          <w:bCs/>
        </w:rPr>
      </w:pPr>
      <w:r w:rsidRPr="00CB67EA">
        <w:rPr>
          <w:rFonts w:asciiTheme="minorHAnsi" w:hAnsiTheme="minorHAnsi" w:cstheme="minorHAnsi"/>
          <w:b/>
          <w:bCs/>
        </w:rPr>
        <w:t>2. Previous notes of Meeting held on 30</w:t>
      </w:r>
      <w:r w:rsidRPr="00CB67EA">
        <w:rPr>
          <w:rFonts w:asciiTheme="minorHAnsi" w:hAnsiTheme="minorHAnsi" w:cstheme="minorHAnsi"/>
          <w:b/>
          <w:bCs/>
          <w:vertAlign w:val="superscript"/>
        </w:rPr>
        <w:t>th</w:t>
      </w:r>
      <w:r w:rsidRPr="00CB67EA">
        <w:rPr>
          <w:rFonts w:asciiTheme="minorHAnsi" w:hAnsiTheme="minorHAnsi" w:cstheme="minorHAnsi"/>
          <w:b/>
          <w:bCs/>
        </w:rPr>
        <w:t xml:space="preserve"> October 2025</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rPr>
      </w:pPr>
      <w:r w:rsidRPr="00CB67EA">
        <w:rPr>
          <w:rFonts w:asciiTheme="minorHAnsi" w:hAnsiTheme="minorHAnsi" w:cstheme="minorHAnsi"/>
        </w:rPr>
        <w:t xml:space="preserve">Anthea’s and Mary’s comments have been incorporated, and the minutes have been updated accordingly. </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b/>
          <w:bCs/>
        </w:rPr>
      </w:pPr>
      <w:r w:rsidRPr="00CB67EA">
        <w:rPr>
          <w:rFonts w:asciiTheme="minorHAnsi" w:hAnsiTheme="minorHAnsi" w:cstheme="minorHAnsi"/>
          <w:b/>
          <w:bCs/>
        </w:rPr>
        <w:t>3. Matters arising</w:t>
      </w:r>
    </w:p>
    <w:p w:rsidR="00FA1A04" w:rsidRPr="00CB67EA" w:rsidRDefault="00FA1A04">
      <w:pPr>
        <w:rPr>
          <w:rFonts w:asciiTheme="minorHAnsi" w:hAnsiTheme="minorHAnsi" w:cstheme="minorHAnsi"/>
          <w:b/>
          <w:bCs/>
        </w:rPr>
      </w:pPr>
    </w:p>
    <w:p w:rsidR="00FA1A04" w:rsidRPr="00CB67EA" w:rsidRDefault="00000000" w:rsidP="00027E99">
      <w:pPr>
        <w:pStyle w:val="ListParagraph"/>
        <w:numPr>
          <w:ilvl w:val="0"/>
          <w:numId w:val="8"/>
        </w:numPr>
        <w:rPr>
          <w:rFonts w:asciiTheme="minorHAnsi" w:hAnsiTheme="minorHAnsi" w:cstheme="minorHAnsi"/>
          <w:szCs w:val="24"/>
        </w:rPr>
      </w:pPr>
      <w:r w:rsidRPr="00CB67EA">
        <w:rPr>
          <w:rFonts w:asciiTheme="minorHAnsi" w:hAnsiTheme="minorHAnsi" w:cstheme="minorHAnsi"/>
          <w:b/>
          <w:bCs/>
          <w:szCs w:val="24"/>
        </w:rPr>
        <w:t>J Collard vehicles driving over pavements</w:t>
      </w:r>
    </w:p>
    <w:p w:rsidR="00FA1A04" w:rsidRPr="00CB67EA" w:rsidRDefault="00000000">
      <w:pPr>
        <w:rPr>
          <w:rFonts w:asciiTheme="minorHAnsi" w:hAnsiTheme="minorHAnsi" w:cstheme="minorHAnsi"/>
        </w:rPr>
      </w:pPr>
      <w:r w:rsidRPr="00CB67EA">
        <w:rPr>
          <w:rFonts w:asciiTheme="minorHAnsi" w:hAnsiTheme="minorHAnsi" w:cstheme="minorHAnsi"/>
        </w:rPr>
        <w:t>Mary Hannington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will follow this up and provide an update. </w:t>
      </w:r>
    </w:p>
    <w:p w:rsidR="00FA1A04" w:rsidRPr="00CB67EA" w:rsidRDefault="00FA1A04">
      <w:pPr>
        <w:rPr>
          <w:rFonts w:asciiTheme="minorHAnsi" w:hAnsiTheme="minorHAnsi" w:cstheme="minorHAnsi"/>
        </w:rPr>
      </w:pPr>
    </w:p>
    <w:p w:rsidR="00FA1A04" w:rsidRPr="00CB67EA" w:rsidRDefault="00000000" w:rsidP="00027E99">
      <w:pPr>
        <w:pStyle w:val="Heading3"/>
        <w:numPr>
          <w:ilvl w:val="0"/>
          <w:numId w:val="8"/>
        </w:numPr>
        <w:rPr>
          <w:rFonts w:asciiTheme="minorHAnsi" w:hAnsiTheme="minorHAnsi" w:cstheme="minorHAnsi"/>
          <w:sz w:val="24"/>
          <w:szCs w:val="24"/>
        </w:rPr>
      </w:pPr>
      <w:r w:rsidRPr="00CB67EA">
        <w:rPr>
          <w:rStyle w:val="Strong"/>
          <w:rFonts w:asciiTheme="minorHAnsi" w:hAnsiTheme="minorHAnsi" w:cstheme="minorHAnsi"/>
          <w:b/>
          <w:bCs/>
          <w:sz w:val="24"/>
          <w:szCs w:val="24"/>
        </w:rPr>
        <w:t>Yellow Lines Outside BT Entrance / Road</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This issue has been escalated to </w:t>
      </w:r>
      <w:r w:rsidR="00720197" w:rsidRPr="00CB67EA">
        <w:rPr>
          <w:rFonts w:asciiTheme="minorHAnsi" w:hAnsiTheme="minorHAnsi" w:cstheme="minorHAnsi"/>
        </w:rPr>
        <w:t xml:space="preserve">David McNulty, </w:t>
      </w:r>
      <w:r w:rsidRPr="00CB67EA">
        <w:rPr>
          <w:rFonts w:asciiTheme="minorHAnsi" w:hAnsiTheme="minorHAnsi" w:cstheme="minorHAnsi"/>
        </w:rPr>
        <w:t>Director</w:t>
      </w:r>
      <w:r w:rsidR="00720197" w:rsidRPr="00CB67EA">
        <w:rPr>
          <w:rFonts w:asciiTheme="minorHAnsi" w:hAnsiTheme="minorHAnsi" w:cstheme="minorHAnsi"/>
        </w:rPr>
        <w:t xml:space="preserve"> of Housing</w:t>
      </w:r>
      <w:r w:rsidRPr="00CB67EA">
        <w:rPr>
          <w:rFonts w:asciiTheme="minorHAnsi" w:hAnsiTheme="minorHAnsi" w:cstheme="minorHAnsi"/>
        </w:rPr>
        <w:t>. Double yellow lines outside the BT building have been agreed in principle; however, the implementation timeline still needs to be confirmed. Additional measures such as bollards or gates are also being considered to help prevent ongoing issues including fly-tipping, anti-social behaviour (</w:t>
      </w:r>
      <w:proofErr w:type="spellStart"/>
      <w:r w:rsidRPr="00CB67EA">
        <w:rPr>
          <w:rFonts w:asciiTheme="minorHAnsi" w:hAnsiTheme="minorHAnsi" w:cstheme="minorHAnsi"/>
        </w:rPr>
        <w:t>ASB</w:t>
      </w:r>
      <w:proofErr w:type="spellEnd"/>
      <w:r w:rsidRPr="00CB67EA">
        <w:rPr>
          <w:rFonts w:asciiTheme="minorHAnsi" w:hAnsiTheme="minorHAnsi" w:cstheme="minorHAnsi"/>
        </w:rPr>
        <w:t>), and rough sleeping.</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Residents expressed concern about the time frame for delivering any scheme, especially with large vehicles expected to access the estate in January, as outlined in a recent letter from J. Collard.</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proofErr w:type="spellStart"/>
      <w:r w:rsidRPr="00CB67EA">
        <w:rPr>
          <w:rFonts w:asciiTheme="minorHAnsi" w:eastAsia="Times New Roman" w:hAnsiTheme="minorHAnsi" w:cstheme="minorHAnsi"/>
          <w:color w:val="FF0000"/>
          <w:kern w:val="0"/>
          <w:lang w:eastAsia="en-GB" w:bidi="ar-SA"/>
        </w:rPr>
        <w:lastRenderedPageBreak/>
        <w:t>LBH</w:t>
      </w:r>
      <w:proofErr w:type="spellEnd"/>
      <w:r w:rsidRPr="00CB67EA">
        <w:rPr>
          <w:rFonts w:asciiTheme="minorHAnsi" w:eastAsia="Times New Roman" w:hAnsiTheme="minorHAnsi" w:cstheme="minorHAnsi"/>
          <w:color w:val="FF0000"/>
          <w:kern w:val="0"/>
          <w:lang w:eastAsia="en-GB" w:bidi="ar-SA"/>
        </w:rPr>
        <w:t xml:space="preserve"> consulted residents of Grange Farm Close in January 2025.</w:t>
      </w:r>
      <w:r w:rsidRPr="00CB67EA">
        <w:rPr>
          <w:rFonts w:asciiTheme="minorHAnsi" w:eastAsia="Times New Roman" w:hAnsiTheme="minorHAnsi" w:cstheme="minorHAnsi"/>
          <w:color w:val="FF0000"/>
          <w:kern w:val="0"/>
          <w:lang w:eastAsia="en-GB" w:bidi="ar-SA"/>
        </w:rPr>
        <w:br/>
        <w:t>After that, an internal review of the design showed that changes were needed to improve safety and add more kerbside parking.</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t>Unfortunately, this review happened after the resident consultation and after the Traffic Management Order (</w:t>
      </w:r>
      <w:proofErr w:type="spellStart"/>
      <w:r w:rsidRPr="00CB67EA">
        <w:rPr>
          <w:rFonts w:asciiTheme="minorHAnsi" w:eastAsia="Times New Roman" w:hAnsiTheme="minorHAnsi" w:cstheme="minorHAnsi"/>
          <w:color w:val="FF0000"/>
          <w:kern w:val="0"/>
          <w:lang w:eastAsia="en-GB" w:bidi="ar-SA"/>
        </w:rPr>
        <w:t>TMO</w:t>
      </w:r>
      <w:proofErr w:type="spellEnd"/>
      <w:r w:rsidRPr="00CB67EA">
        <w:rPr>
          <w:rFonts w:asciiTheme="minorHAnsi" w:eastAsia="Times New Roman" w:hAnsiTheme="minorHAnsi" w:cstheme="minorHAnsi"/>
          <w:color w:val="FF0000"/>
          <w:kern w:val="0"/>
          <w:lang w:eastAsia="en-GB" w:bidi="ar-SA"/>
        </w:rPr>
        <w:t>) was advertised.</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br/>
        <w:t xml:space="preserve">Because of this, it was decided to stop the current proposal and create a new one as part of the 2025/26 </w:t>
      </w:r>
      <w:proofErr w:type="spellStart"/>
      <w:r w:rsidRPr="00CB67EA">
        <w:rPr>
          <w:rFonts w:asciiTheme="minorHAnsi" w:eastAsia="Times New Roman" w:hAnsiTheme="minorHAnsi" w:cstheme="minorHAnsi"/>
          <w:color w:val="FF0000"/>
          <w:kern w:val="0"/>
          <w:lang w:eastAsia="en-GB" w:bidi="ar-SA"/>
        </w:rPr>
        <w:t>LSPP</w:t>
      </w:r>
      <w:proofErr w:type="spellEnd"/>
      <w:r w:rsidRPr="00CB67EA">
        <w:rPr>
          <w:rFonts w:asciiTheme="minorHAnsi" w:eastAsia="Times New Roman" w:hAnsiTheme="minorHAnsi" w:cstheme="minorHAnsi"/>
          <w:color w:val="FF0000"/>
          <w:kern w:val="0"/>
          <w:lang w:eastAsia="en-GB" w:bidi="ar-SA"/>
        </w:rPr>
        <w:t xml:space="preserve"> programme.</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t>Ward councillors and the portfolio holder agreed to this recommendation.</w:t>
      </w:r>
      <w:r w:rsidRPr="00CB67EA">
        <w:rPr>
          <w:rFonts w:asciiTheme="minorHAnsi" w:eastAsia="Times New Roman" w:hAnsiTheme="minorHAnsi" w:cstheme="minorHAnsi"/>
          <w:color w:val="FF0000"/>
          <w:kern w:val="0"/>
          <w:lang w:eastAsia="en-GB" w:bidi="ar-SA"/>
        </w:rPr>
        <w:br/>
      </w:r>
      <w:proofErr w:type="spellStart"/>
      <w:r w:rsidRPr="00CB67EA">
        <w:rPr>
          <w:rFonts w:asciiTheme="minorHAnsi" w:eastAsia="Times New Roman" w:hAnsiTheme="minorHAnsi" w:cstheme="minorHAnsi"/>
          <w:color w:val="FF0000"/>
          <w:kern w:val="0"/>
          <w:lang w:eastAsia="en-GB" w:bidi="ar-SA"/>
        </w:rPr>
        <w:t>LBH</w:t>
      </w:r>
      <w:proofErr w:type="spellEnd"/>
      <w:r w:rsidRPr="00CB67EA">
        <w:rPr>
          <w:rFonts w:asciiTheme="minorHAnsi" w:eastAsia="Times New Roman" w:hAnsiTheme="minorHAnsi" w:cstheme="minorHAnsi"/>
          <w:color w:val="FF0000"/>
          <w:kern w:val="0"/>
          <w:lang w:eastAsia="en-GB" w:bidi="ar-SA"/>
        </w:rPr>
        <w:t xml:space="preserve"> informed objectors by email and sent letters to all residents who were consulted.</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t> </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t>The updated proposal is now included in the 2025/26 Local Safety Parking Programme</w:t>
      </w:r>
      <w:r w:rsidRPr="00CB67EA">
        <w:rPr>
          <w:rFonts w:asciiTheme="minorHAnsi" w:eastAsia="Times New Roman" w:hAnsiTheme="minorHAnsi" w:cstheme="minorHAnsi"/>
          <w:color w:val="FF0000"/>
          <w:kern w:val="0"/>
          <w:lang w:eastAsia="en-GB" w:bidi="ar-SA"/>
        </w:rPr>
        <w:t xml:space="preserve"> (</w:t>
      </w:r>
      <w:proofErr w:type="spellStart"/>
      <w:r w:rsidRPr="00CB67EA">
        <w:rPr>
          <w:rFonts w:asciiTheme="minorHAnsi" w:eastAsia="Times New Roman" w:hAnsiTheme="minorHAnsi" w:cstheme="minorHAnsi"/>
          <w:color w:val="FF0000"/>
          <w:kern w:val="0"/>
          <w:lang w:eastAsia="en-GB" w:bidi="ar-SA"/>
        </w:rPr>
        <w:t>LSPP</w:t>
      </w:r>
      <w:proofErr w:type="spellEnd"/>
      <w:r w:rsidRPr="00CB67EA">
        <w:rPr>
          <w:rFonts w:asciiTheme="minorHAnsi" w:eastAsia="Times New Roman" w:hAnsiTheme="minorHAnsi" w:cstheme="minorHAnsi"/>
          <w:color w:val="FF0000"/>
          <w:kern w:val="0"/>
          <w:lang w:eastAsia="en-GB" w:bidi="ar-SA"/>
        </w:rPr>
        <w:t>)</w:t>
      </w:r>
      <w:r w:rsidRPr="00CB67EA">
        <w:rPr>
          <w:rFonts w:asciiTheme="minorHAnsi" w:eastAsia="Times New Roman" w:hAnsiTheme="minorHAnsi" w:cstheme="minorHAnsi"/>
          <w:color w:val="FF0000"/>
          <w:kern w:val="0"/>
          <w:lang w:eastAsia="en-GB" w:bidi="ar-SA"/>
        </w:rPr>
        <w:t xml:space="preserve"> and will go out for consultation in January</w:t>
      </w:r>
      <w:r w:rsidRPr="00CB67EA">
        <w:rPr>
          <w:rFonts w:asciiTheme="minorHAnsi" w:eastAsia="Times New Roman" w:hAnsiTheme="minorHAnsi" w:cstheme="minorHAnsi"/>
          <w:color w:val="FF0000"/>
          <w:kern w:val="0"/>
          <w:lang w:eastAsia="en-GB" w:bidi="ar-SA"/>
        </w:rPr>
        <w:t xml:space="preserve"> 2026</w:t>
      </w:r>
      <w:r w:rsidRPr="00CB67EA">
        <w:rPr>
          <w:rFonts w:asciiTheme="minorHAnsi" w:eastAsia="Times New Roman" w:hAnsiTheme="minorHAnsi" w:cstheme="minorHAnsi"/>
          <w:color w:val="FF0000"/>
          <w:kern w:val="0"/>
          <w:lang w:eastAsia="en-GB" w:bidi="ar-SA"/>
        </w:rPr>
        <w:t xml:space="preserve">. </w:t>
      </w: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p>
    <w:p w:rsidR="00CB67EA" w:rsidRPr="00CB67EA" w:rsidRDefault="00CB67EA" w:rsidP="00CB67EA">
      <w:pPr>
        <w:suppressAutoHyphens w:val="0"/>
        <w:rPr>
          <w:rFonts w:asciiTheme="minorHAnsi" w:eastAsia="Times New Roman" w:hAnsiTheme="minorHAnsi" w:cstheme="minorHAnsi"/>
          <w:color w:val="FF0000"/>
          <w:kern w:val="0"/>
          <w:lang w:eastAsia="en-GB" w:bidi="ar-SA"/>
        </w:rPr>
      </w:pPr>
      <w:r w:rsidRPr="00CB67EA">
        <w:rPr>
          <w:rFonts w:asciiTheme="minorHAnsi" w:eastAsia="Times New Roman" w:hAnsiTheme="minorHAnsi" w:cstheme="minorHAnsi"/>
          <w:color w:val="FF0000"/>
          <w:kern w:val="0"/>
          <w:lang w:eastAsia="en-GB" w:bidi="ar-SA"/>
        </w:rPr>
        <w:t>It’s a programme run by local councils to improve road safety and parking arrangements in residential areas. Typical measures include adding or adjusting kerbside parking, introducing waiting restrictions (like yellow lines), and making design changes to reduce hazards for drivers and pedestrian)</w:t>
      </w:r>
    </w:p>
    <w:p w:rsidR="00CB67EA" w:rsidRPr="00CB67EA" w:rsidRDefault="00CB67EA" w:rsidP="00CB67EA">
      <w:pPr>
        <w:suppressAutoHyphens w:val="0"/>
        <w:rPr>
          <w:rFonts w:asciiTheme="minorHAnsi" w:eastAsia="Times New Roman" w:hAnsiTheme="minorHAnsi" w:cstheme="minorHAnsi"/>
          <w:color w:val="000000"/>
          <w:kern w:val="0"/>
          <w:lang w:eastAsia="en-GB" w:bidi="ar-SA"/>
        </w:rPr>
      </w:pPr>
      <w:r w:rsidRPr="00CB67EA">
        <w:rPr>
          <w:rFonts w:asciiTheme="minorHAnsi" w:eastAsia="Times New Roman" w:hAnsiTheme="minorHAnsi" w:cstheme="minorHAnsi"/>
          <w:color w:val="000000"/>
          <w:kern w:val="0"/>
          <w:lang w:eastAsia="en-GB" w:bidi="ar-SA"/>
        </w:rPr>
        <w:t> </w:t>
      </w:r>
    </w:p>
    <w:p w:rsidR="00FA1A04" w:rsidRPr="00CB67EA" w:rsidRDefault="00000000">
      <w:pPr>
        <w:pStyle w:val="BodyText"/>
        <w:rPr>
          <w:rFonts w:asciiTheme="minorHAnsi" w:hAnsiTheme="minorHAnsi" w:cstheme="minorHAnsi"/>
        </w:rPr>
      </w:pPr>
      <w:r w:rsidRPr="00CB67EA">
        <w:rPr>
          <w:rFonts w:asciiTheme="minorHAnsi" w:hAnsiTheme="minorHAnsi" w:cstheme="minorHAnsi"/>
          <w:b/>
          <w:bCs/>
        </w:rPr>
        <w:t>A</w:t>
      </w:r>
      <w:r w:rsidR="004168EB" w:rsidRPr="00CB67EA">
        <w:rPr>
          <w:rFonts w:asciiTheme="minorHAnsi" w:hAnsiTheme="minorHAnsi" w:cstheme="minorHAnsi"/>
          <w:b/>
          <w:bCs/>
        </w:rPr>
        <w:t>ction</w:t>
      </w:r>
      <w:r w:rsidRPr="00CB67EA">
        <w:rPr>
          <w:rFonts w:asciiTheme="minorHAnsi" w:hAnsiTheme="minorHAnsi" w:cstheme="minorHAnsi"/>
        </w:rPr>
        <w:t xml:space="preserve">: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confirm implementation time</w:t>
      </w:r>
      <w:r w:rsidR="00B94B98" w:rsidRPr="00CB67EA">
        <w:rPr>
          <w:rFonts w:asciiTheme="minorHAnsi" w:hAnsiTheme="minorHAnsi" w:cstheme="minorHAnsi"/>
        </w:rPr>
        <w:t>table</w:t>
      </w:r>
      <w:r w:rsidRPr="00CB67EA">
        <w:rPr>
          <w:rFonts w:asciiTheme="minorHAnsi" w:hAnsiTheme="minorHAnsi" w:cstheme="minorHAnsi"/>
        </w:rPr>
        <w:t>.</w:t>
      </w:r>
    </w:p>
    <w:p w:rsidR="00FA1A04" w:rsidRPr="00CB67EA" w:rsidRDefault="00000000" w:rsidP="004168EB">
      <w:pPr>
        <w:pStyle w:val="Heading3"/>
        <w:numPr>
          <w:ilvl w:val="0"/>
          <w:numId w:val="8"/>
        </w:numPr>
        <w:rPr>
          <w:rFonts w:asciiTheme="minorHAnsi" w:hAnsiTheme="minorHAnsi" w:cstheme="minorHAnsi"/>
          <w:sz w:val="24"/>
          <w:szCs w:val="24"/>
        </w:rPr>
      </w:pPr>
      <w:r w:rsidRPr="00CB67EA">
        <w:rPr>
          <w:rStyle w:val="Strong"/>
          <w:rFonts w:asciiTheme="minorHAnsi" w:hAnsiTheme="minorHAnsi" w:cstheme="minorHAnsi"/>
          <w:b/>
          <w:bCs/>
          <w:sz w:val="24"/>
          <w:szCs w:val="24"/>
        </w:rPr>
        <w:t>CCTV and Monitoring</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Following a meeting with Council Housing Team and the CCTV Control Room, it has been confirmed that CCTV is continuously record</w:t>
      </w:r>
      <w:r w:rsidR="00711F32" w:rsidRPr="00CB67EA">
        <w:rPr>
          <w:rFonts w:asciiTheme="minorHAnsi" w:hAnsiTheme="minorHAnsi" w:cstheme="minorHAnsi"/>
        </w:rPr>
        <w:t>ing</w:t>
      </w:r>
      <w:r w:rsidRPr="00CB67EA">
        <w:rPr>
          <w:rFonts w:asciiTheme="minorHAnsi" w:hAnsiTheme="minorHAnsi" w:cstheme="minorHAnsi"/>
        </w:rPr>
        <w:t>. The Council’s Housing Team can request specific footage, though this may incur an additional cost.</w:t>
      </w:r>
      <w:r w:rsidRPr="00CB67EA">
        <w:rPr>
          <w:rFonts w:asciiTheme="minorHAnsi" w:hAnsiTheme="minorHAnsi" w:cstheme="minorHAnsi"/>
        </w:rPr>
        <w:br/>
        <w:t xml:space="preserve">If there is a significant incident of fly-tipping or </w:t>
      </w:r>
      <w:proofErr w:type="spellStart"/>
      <w:r w:rsidRPr="00CB67EA">
        <w:rPr>
          <w:rFonts w:asciiTheme="minorHAnsi" w:hAnsiTheme="minorHAnsi" w:cstheme="minorHAnsi"/>
        </w:rPr>
        <w:t>ASB</w:t>
      </w:r>
      <w:proofErr w:type="spellEnd"/>
      <w:r w:rsidRPr="00CB67EA">
        <w:rPr>
          <w:rFonts w:asciiTheme="minorHAnsi" w:hAnsiTheme="minorHAnsi" w:cstheme="minorHAnsi"/>
        </w:rPr>
        <w:t>, residents should report it to Housing Resident Services and provide:</w:t>
      </w:r>
    </w:p>
    <w:p w:rsidR="00FA1A04" w:rsidRPr="00CB67EA" w:rsidRDefault="00000000">
      <w:pPr>
        <w:pStyle w:val="BodyText"/>
        <w:numPr>
          <w:ilvl w:val="0"/>
          <w:numId w:val="1"/>
        </w:numPr>
        <w:tabs>
          <w:tab w:val="left" w:pos="709"/>
        </w:tabs>
        <w:rPr>
          <w:rFonts w:asciiTheme="minorHAnsi" w:hAnsiTheme="minorHAnsi" w:cstheme="minorHAnsi"/>
        </w:rPr>
      </w:pPr>
      <w:r w:rsidRPr="00CB67EA">
        <w:rPr>
          <w:rFonts w:asciiTheme="minorHAnsi" w:hAnsiTheme="minorHAnsi" w:cstheme="minorHAnsi"/>
        </w:rPr>
        <w:t>Time of the incident</w:t>
      </w:r>
      <w:r w:rsidR="00711F32" w:rsidRPr="00CB67EA">
        <w:rPr>
          <w:rFonts w:asciiTheme="minorHAnsi" w:hAnsiTheme="minorHAnsi" w:cstheme="minorHAnsi"/>
        </w:rPr>
        <w:t xml:space="preserve"> (or estimated time)</w:t>
      </w:r>
    </w:p>
    <w:p w:rsidR="00FA1A04" w:rsidRPr="00CB67EA" w:rsidRDefault="00000000">
      <w:pPr>
        <w:pStyle w:val="BodyText"/>
        <w:numPr>
          <w:ilvl w:val="0"/>
          <w:numId w:val="1"/>
        </w:numPr>
        <w:tabs>
          <w:tab w:val="left" w:pos="709"/>
        </w:tabs>
        <w:rPr>
          <w:rFonts w:asciiTheme="minorHAnsi" w:hAnsiTheme="minorHAnsi" w:cstheme="minorHAnsi"/>
        </w:rPr>
      </w:pPr>
      <w:r w:rsidRPr="00CB67EA">
        <w:rPr>
          <w:rFonts w:asciiTheme="minorHAnsi" w:hAnsiTheme="minorHAnsi" w:cstheme="minorHAnsi"/>
        </w:rPr>
        <w:t>Exact location</w:t>
      </w:r>
      <w:r w:rsidR="00711F32" w:rsidRPr="00CB67EA">
        <w:rPr>
          <w:rFonts w:asciiTheme="minorHAnsi" w:hAnsiTheme="minorHAnsi" w:cstheme="minorHAnsi"/>
        </w:rPr>
        <w:t xml:space="preserve"> (where the incident took place)</w:t>
      </w:r>
    </w:p>
    <w:p w:rsidR="00FA1A04" w:rsidRPr="00CB67EA" w:rsidRDefault="00000000">
      <w:pPr>
        <w:pStyle w:val="BodyText"/>
        <w:numPr>
          <w:ilvl w:val="0"/>
          <w:numId w:val="1"/>
        </w:numPr>
        <w:tabs>
          <w:tab w:val="left" w:pos="709"/>
        </w:tabs>
        <w:rPr>
          <w:rFonts w:asciiTheme="minorHAnsi" w:hAnsiTheme="minorHAnsi" w:cstheme="minorHAnsi"/>
        </w:rPr>
      </w:pPr>
      <w:r w:rsidRPr="00CB67EA">
        <w:rPr>
          <w:rFonts w:asciiTheme="minorHAnsi" w:hAnsiTheme="minorHAnsi" w:cstheme="minorHAnsi"/>
        </w:rPr>
        <w:t>Description of what occurred</w:t>
      </w:r>
    </w:p>
    <w:p w:rsidR="00573206" w:rsidRPr="00CB67EA" w:rsidRDefault="00000000">
      <w:pPr>
        <w:pStyle w:val="BodyText"/>
        <w:rPr>
          <w:rFonts w:asciiTheme="minorHAnsi" w:hAnsiTheme="minorHAnsi" w:cstheme="minorHAnsi"/>
        </w:rPr>
      </w:pPr>
      <w:r w:rsidRPr="00CB67EA">
        <w:rPr>
          <w:rFonts w:asciiTheme="minorHAnsi" w:hAnsiTheme="minorHAnsi" w:cstheme="minorHAnsi"/>
        </w:rPr>
        <w:t xml:space="preserve">It is thought there are five CCTV cameras covering Wesley Close and Harrison Court. </w:t>
      </w:r>
    </w:p>
    <w:p w:rsidR="00FA1A04" w:rsidRPr="00CB67EA" w:rsidRDefault="00000000">
      <w:pPr>
        <w:pStyle w:val="BodyText"/>
        <w:rPr>
          <w:rFonts w:asciiTheme="minorHAnsi" w:hAnsiTheme="minorHAnsi" w:cstheme="minorHAnsi"/>
        </w:rPr>
      </w:pPr>
      <w:r w:rsidRPr="00CB67EA">
        <w:rPr>
          <w:rFonts w:asciiTheme="minorHAnsi" w:hAnsiTheme="minorHAnsi" w:cstheme="minorHAnsi"/>
          <w:b/>
          <w:bCs/>
        </w:rPr>
        <w:t>A</w:t>
      </w:r>
      <w:r w:rsidR="00573206" w:rsidRPr="00CB67EA">
        <w:rPr>
          <w:rFonts w:asciiTheme="minorHAnsi" w:hAnsiTheme="minorHAnsi" w:cstheme="minorHAnsi"/>
          <w:b/>
          <w:bCs/>
        </w:rPr>
        <w:t>ction</w:t>
      </w:r>
      <w:r w:rsidRPr="00CB67EA">
        <w:rPr>
          <w:rFonts w:asciiTheme="minorHAnsi" w:hAnsiTheme="minorHAnsi" w:cstheme="minorHAnsi"/>
        </w:rPr>
        <w:t>: Kinnari will confirm the exact locations of the cameras and share this information with residents</w:t>
      </w:r>
      <w:r w:rsidR="00573206" w:rsidRPr="00CB67EA">
        <w:rPr>
          <w:rFonts w:asciiTheme="minorHAnsi" w:hAnsiTheme="minorHAnsi" w:cstheme="minorHAnsi"/>
        </w:rPr>
        <w:t xml:space="preserve"> at the 29</w:t>
      </w:r>
      <w:r w:rsidR="00573206" w:rsidRPr="00CB67EA">
        <w:rPr>
          <w:rFonts w:asciiTheme="minorHAnsi" w:hAnsiTheme="minorHAnsi" w:cstheme="minorHAnsi"/>
          <w:vertAlign w:val="superscript"/>
        </w:rPr>
        <w:t>th</w:t>
      </w:r>
      <w:r w:rsidR="00573206" w:rsidRPr="00CB67EA">
        <w:rPr>
          <w:rFonts w:asciiTheme="minorHAnsi" w:hAnsiTheme="minorHAnsi" w:cstheme="minorHAnsi"/>
        </w:rPr>
        <w:t xml:space="preserve"> January meeting.</w:t>
      </w:r>
    </w:p>
    <w:p w:rsidR="00FA1A04" w:rsidRPr="00CB67EA" w:rsidRDefault="00711F32" w:rsidP="004168EB">
      <w:pPr>
        <w:pStyle w:val="Heading3"/>
        <w:numPr>
          <w:ilvl w:val="0"/>
          <w:numId w:val="8"/>
        </w:numPr>
        <w:rPr>
          <w:rFonts w:asciiTheme="minorHAnsi" w:hAnsiTheme="minorHAnsi" w:cstheme="minorHAnsi"/>
          <w:sz w:val="24"/>
          <w:szCs w:val="24"/>
        </w:rPr>
      </w:pPr>
      <w:r w:rsidRPr="00CB67EA">
        <w:rPr>
          <w:rStyle w:val="Strong"/>
          <w:rFonts w:asciiTheme="minorHAnsi" w:hAnsiTheme="minorHAnsi" w:cstheme="minorHAnsi"/>
          <w:b/>
          <w:bCs/>
          <w:sz w:val="24"/>
          <w:szCs w:val="24"/>
        </w:rPr>
        <w:t>Local Garages using the Estate to Store Vehicles</w:t>
      </w:r>
    </w:p>
    <w:p w:rsidR="00573206" w:rsidRPr="00CB67EA" w:rsidRDefault="00000000">
      <w:pPr>
        <w:pStyle w:val="BodyText"/>
        <w:rPr>
          <w:rFonts w:asciiTheme="minorHAnsi" w:hAnsiTheme="minorHAnsi" w:cstheme="minorHAnsi"/>
        </w:rPr>
      </w:pPr>
      <w:r w:rsidRPr="00CB67EA">
        <w:rPr>
          <w:rFonts w:asciiTheme="minorHAnsi" w:hAnsiTheme="minorHAnsi" w:cstheme="minorHAnsi"/>
        </w:rPr>
        <w:t xml:space="preserve">It has been noted that nearby garages are using the estate to store vehicles, with tow trucks regularly dropping off cars. </w:t>
      </w:r>
    </w:p>
    <w:p w:rsidR="00FA1A04" w:rsidRPr="00CB67EA" w:rsidRDefault="00573206">
      <w:pPr>
        <w:pStyle w:val="BodyText"/>
        <w:rPr>
          <w:rFonts w:asciiTheme="minorHAnsi" w:hAnsiTheme="minorHAnsi" w:cstheme="minorHAnsi"/>
        </w:rPr>
      </w:pPr>
      <w:r w:rsidRPr="00CB67EA">
        <w:rPr>
          <w:rFonts w:asciiTheme="minorHAnsi" w:hAnsiTheme="minorHAnsi" w:cstheme="minorHAnsi"/>
          <w:b/>
          <w:bCs/>
        </w:rPr>
        <w:t>Action</w:t>
      </w:r>
      <w:r w:rsidRPr="00CB67EA">
        <w:rPr>
          <w:rFonts w:asciiTheme="minorHAnsi" w:hAnsiTheme="minorHAnsi" w:cstheme="minorHAnsi"/>
        </w:rPr>
        <w:t xml:space="preserve">: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write to the garage again to remind them not to use the estate for parking.</w:t>
      </w:r>
      <w:r w:rsidRPr="00CB67EA">
        <w:rPr>
          <w:rFonts w:asciiTheme="minorHAnsi" w:hAnsiTheme="minorHAnsi" w:cstheme="minorHAnsi"/>
        </w:rPr>
        <w:br/>
        <w:t>Three trucks alone are taking up the equivalent of six car spaces.</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Raj has liaised with PCSO Marshall, who advised that the police cannot take action when vehicles are parked on the pavement. Casey suggested there may be parking enforcement contact numbers that could be used. </w:t>
      </w:r>
    </w:p>
    <w:p w:rsidR="00FA1A04" w:rsidRPr="00CB67EA" w:rsidRDefault="00000000">
      <w:pPr>
        <w:pStyle w:val="BodyText"/>
        <w:rPr>
          <w:rFonts w:asciiTheme="minorHAnsi" w:hAnsiTheme="minorHAnsi" w:cstheme="minorHAnsi"/>
        </w:rPr>
      </w:pPr>
      <w:r w:rsidRPr="00CB67EA">
        <w:rPr>
          <w:rFonts w:asciiTheme="minorHAnsi" w:hAnsiTheme="minorHAnsi" w:cstheme="minorHAnsi"/>
          <w:b/>
          <w:bCs/>
        </w:rPr>
        <w:lastRenderedPageBreak/>
        <w:t>A</w:t>
      </w:r>
      <w:r w:rsidR="004168EB" w:rsidRPr="00CB67EA">
        <w:rPr>
          <w:rFonts w:asciiTheme="minorHAnsi" w:hAnsiTheme="minorHAnsi" w:cstheme="minorHAnsi"/>
          <w:b/>
          <w:bCs/>
        </w:rPr>
        <w:t>ction</w:t>
      </w:r>
      <w:r w:rsidRPr="00CB67EA">
        <w:rPr>
          <w:rFonts w:asciiTheme="minorHAnsi" w:hAnsiTheme="minorHAnsi" w:cstheme="minorHAnsi"/>
        </w:rPr>
        <w:t xml:space="preserve"> :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clarify the process for residents to report illegally parked vehicles within the estate.</w:t>
      </w:r>
    </w:p>
    <w:p w:rsidR="00FA1A04" w:rsidRPr="00CB67EA" w:rsidRDefault="00000000" w:rsidP="00573206">
      <w:pPr>
        <w:pStyle w:val="ListParagraph"/>
        <w:numPr>
          <w:ilvl w:val="0"/>
          <w:numId w:val="8"/>
        </w:numPr>
        <w:rPr>
          <w:rFonts w:asciiTheme="minorHAnsi" w:hAnsiTheme="minorHAnsi" w:cstheme="minorHAnsi"/>
          <w:b/>
          <w:bCs/>
          <w:szCs w:val="24"/>
        </w:rPr>
      </w:pPr>
      <w:r w:rsidRPr="00CB67EA">
        <w:rPr>
          <w:rFonts w:asciiTheme="minorHAnsi" w:hAnsiTheme="minorHAnsi" w:cstheme="minorHAnsi"/>
          <w:b/>
          <w:bCs/>
          <w:szCs w:val="24"/>
        </w:rPr>
        <w:t>Bin sheds removal</w:t>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r w:rsidR="009841D5" w:rsidRPr="00CB67EA">
        <w:rPr>
          <w:rFonts w:asciiTheme="minorHAnsi" w:hAnsiTheme="minorHAnsi" w:cstheme="minorHAnsi"/>
          <w:b/>
          <w:bCs/>
          <w:szCs w:val="24"/>
        </w:rPr>
        <w:tab/>
      </w:r>
    </w:p>
    <w:p w:rsidR="00FA1A04" w:rsidRPr="00CB67EA" w:rsidRDefault="00000000">
      <w:pPr>
        <w:pStyle w:val="BodyText"/>
        <w:rPr>
          <w:rFonts w:asciiTheme="minorHAnsi" w:hAnsiTheme="minorHAnsi" w:cstheme="minorHAnsi"/>
        </w:rPr>
      </w:pPr>
      <w:r w:rsidRPr="00CB67EA">
        <w:rPr>
          <w:rFonts w:asciiTheme="minorHAnsi" w:hAnsiTheme="minorHAnsi" w:cstheme="minorHAnsi"/>
        </w:rPr>
        <w:t>Kinnari confirmed that there will be a separate project to review all the bin sheds across the estate, it will address the condition of the bin sheds, acknowledging that many of them need to be either removed or repaired.</w:t>
      </w:r>
    </w:p>
    <w:p w:rsidR="00FA1A04" w:rsidRPr="00CB67EA" w:rsidRDefault="00000000">
      <w:pPr>
        <w:pStyle w:val="BodyText"/>
        <w:rPr>
          <w:rFonts w:asciiTheme="minorHAnsi" w:hAnsiTheme="minorHAnsi" w:cstheme="minorHAnsi"/>
        </w:rPr>
      </w:pPr>
      <w:r w:rsidRPr="00CB67EA">
        <w:rPr>
          <w:rStyle w:val="Strong"/>
          <w:rFonts w:asciiTheme="minorHAnsi" w:hAnsiTheme="minorHAnsi" w:cstheme="minorHAnsi"/>
        </w:rPr>
        <w:t>Action:</w:t>
      </w:r>
      <w:r w:rsidRPr="00CB67EA">
        <w:rPr>
          <w:rFonts w:asciiTheme="minorHAnsi" w:hAnsiTheme="minorHAnsi" w:cstheme="minorHAnsi"/>
        </w:rPr>
        <w:t xml:space="preserve"> Raj to invite Billy Re</w:t>
      </w:r>
      <w:r w:rsidR="009841D5" w:rsidRPr="00CB67EA">
        <w:rPr>
          <w:rFonts w:asciiTheme="minorHAnsi" w:hAnsiTheme="minorHAnsi" w:cstheme="minorHAnsi"/>
        </w:rPr>
        <w:t>i</w:t>
      </w:r>
      <w:r w:rsidRPr="00CB67EA">
        <w:rPr>
          <w:rFonts w:asciiTheme="minorHAnsi" w:hAnsiTheme="minorHAnsi" w:cstheme="minorHAnsi"/>
        </w:rPr>
        <w:t>d to a future Steering Group meeting.</w:t>
      </w:r>
    </w:p>
    <w:p w:rsidR="00FA1A04" w:rsidRPr="00CB67EA" w:rsidRDefault="00000000" w:rsidP="004168EB">
      <w:pPr>
        <w:pStyle w:val="ListParagraph"/>
        <w:numPr>
          <w:ilvl w:val="0"/>
          <w:numId w:val="8"/>
        </w:numPr>
        <w:rPr>
          <w:rFonts w:asciiTheme="minorHAnsi" w:hAnsiTheme="minorHAnsi" w:cstheme="minorHAnsi"/>
          <w:szCs w:val="24"/>
        </w:rPr>
      </w:pPr>
      <w:r w:rsidRPr="00CB67EA">
        <w:rPr>
          <w:rFonts w:asciiTheme="minorHAnsi" w:hAnsiTheme="minorHAnsi" w:cstheme="minorHAnsi"/>
          <w:b/>
          <w:bCs/>
          <w:szCs w:val="24"/>
        </w:rPr>
        <w:t>Tamarind Court “identif</w:t>
      </w:r>
      <w:r w:rsidR="009841D5" w:rsidRPr="00CB67EA">
        <w:rPr>
          <w:rFonts w:asciiTheme="minorHAnsi" w:hAnsiTheme="minorHAnsi" w:cstheme="minorHAnsi"/>
          <w:b/>
          <w:bCs/>
          <w:szCs w:val="24"/>
        </w:rPr>
        <w:t>ying</w:t>
      </w:r>
      <w:r w:rsidRPr="00CB67EA">
        <w:rPr>
          <w:rFonts w:asciiTheme="minorHAnsi" w:hAnsiTheme="minorHAnsi" w:cstheme="minorHAnsi"/>
          <w:b/>
          <w:bCs/>
          <w:szCs w:val="24"/>
        </w:rPr>
        <w:t xml:space="preserve">” </w:t>
      </w:r>
      <w:proofErr w:type="spellStart"/>
      <w:r w:rsidRPr="00CB67EA">
        <w:rPr>
          <w:rFonts w:asciiTheme="minorHAnsi" w:hAnsiTheme="minorHAnsi" w:cstheme="minorHAnsi"/>
          <w:b/>
          <w:bCs/>
          <w:szCs w:val="24"/>
        </w:rPr>
        <w:t>ASB</w:t>
      </w:r>
      <w:proofErr w:type="spellEnd"/>
      <w:r w:rsidRPr="00CB67EA">
        <w:rPr>
          <w:rFonts w:asciiTheme="minorHAnsi" w:hAnsiTheme="minorHAnsi" w:cstheme="minorHAnsi"/>
          <w:b/>
          <w:bCs/>
          <w:szCs w:val="24"/>
        </w:rPr>
        <w:t xml:space="preserve"> perpetrators</w:t>
      </w:r>
    </w:p>
    <w:p w:rsidR="00FA1A04" w:rsidRPr="00CB67EA" w:rsidRDefault="00FA1A04">
      <w:pPr>
        <w:rPr>
          <w:rFonts w:asciiTheme="minorHAnsi" w:hAnsiTheme="minorHAnsi" w:cstheme="minorHAnsi"/>
          <w:b/>
          <w:bCs/>
        </w:rPr>
      </w:pP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There are ongoing issues involving two individuals living in Tamarind Court, including spitting and smoking in shared areas. Kinnari will raise these concerns with Jake, the </w:t>
      </w:r>
      <w:proofErr w:type="spellStart"/>
      <w:r w:rsidRPr="00CB67EA">
        <w:rPr>
          <w:rFonts w:asciiTheme="minorHAnsi" w:hAnsiTheme="minorHAnsi" w:cstheme="minorHAnsi"/>
        </w:rPr>
        <w:t>ASB</w:t>
      </w:r>
      <w:proofErr w:type="spellEnd"/>
      <w:r w:rsidRPr="00CB67EA">
        <w:rPr>
          <w:rFonts w:asciiTheme="minorHAnsi" w:hAnsiTheme="minorHAnsi" w:cstheme="minorHAnsi"/>
        </w:rPr>
        <w:t xml:space="preserve"> Officer, for further action. It is believed that the individuals are residing in the property under a family member’s tenancy agreement. Person holding tenancy agreement is believed to live elsewhere. </w:t>
      </w:r>
    </w:p>
    <w:p w:rsidR="00FA1A04" w:rsidRPr="00CB67EA" w:rsidRDefault="00000000">
      <w:pPr>
        <w:pStyle w:val="BodyText"/>
        <w:rPr>
          <w:rFonts w:asciiTheme="minorHAnsi" w:hAnsiTheme="minorHAnsi" w:cstheme="minorHAnsi"/>
        </w:rPr>
      </w:pPr>
      <w:r w:rsidRPr="00CB67EA">
        <w:rPr>
          <w:rStyle w:val="Strong"/>
          <w:rFonts w:asciiTheme="minorHAnsi" w:hAnsiTheme="minorHAnsi" w:cstheme="minorHAnsi"/>
        </w:rPr>
        <w:t>Action:</w:t>
      </w:r>
      <w:r w:rsidRPr="00CB67EA">
        <w:rPr>
          <w:rFonts w:asciiTheme="minorHAnsi" w:hAnsiTheme="minorHAnsi" w:cstheme="minorHAnsi"/>
        </w:rPr>
        <w:t xml:space="preserve">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investigate</w:t>
      </w:r>
      <w:r w:rsidR="009841D5" w:rsidRPr="00CB67EA">
        <w:rPr>
          <w:rFonts w:asciiTheme="minorHAnsi" w:hAnsiTheme="minorHAnsi" w:cstheme="minorHAnsi"/>
        </w:rPr>
        <w:t xml:space="preserve"> the two persistent adult perpetrators of </w:t>
      </w:r>
      <w:proofErr w:type="spellStart"/>
      <w:r w:rsidR="009841D5" w:rsidRPr="00CB67EA">
        <w:rPr>
          <w:rFonts w:asciiTheme="minorHAnsi" w:hAnsiTheme="minorHAnsi" w:cstheme="minorHAnsi"/>
        </w:rPr>
        <w:t>ASB</w:t>
      </w:r>
      <w:proofErr w:type="spellEnd"/>
      <w:r w:rsidR="009841D5" w:rsidRPr="00CB67EA">
        <w:rPr>
          <w:rFonts w:asciiTheme="minorHAnsi" w:hAnsiTheme="minorHAnsi" w:cstheme="minorHAnsi"/>
        </w:rPr>
        <w:t xml:space="preserve">, who reside in a home at Tamarind Court (and the tenancy is actually in their mothers name). Raj has previously shared this information with </w:t>
      </w:r>
      <w:proofErr w:type="spellStart"/>
      <w:r w:rsidR="009841D5" w:rsidRPr="00CB67EA">
        <w:rPr>
          <w:rFonts w:asciiTheme="minorHAnsi" w:hAnsiTheme="minorHAnsi" w:cstheme="minorHAnsi"/>
        </w:rPr>
        <w:t>LBH</w:t>
      </w:r>
      <w:proofErr w:type="spellEnd"/>
      <w:r w:rsidR="009841D5" w:rsidRPr="00CB67EA">
        <w:rPr>
          <w:rFonts w:asciiTheme="minorHAnsi" w:hAnsiTheme="minorHAnsi" w:cstheme="minorHAnsi"/>
        </w:rPr>
        <w:t>.</w:t>
      </w:r>
    </w:p>
    <w:p w:rsidR="009841D5" w:rsidRPr="00CB67EA" w:rsidRDefault="009841D5">
      <w:pPr>
        <w:pStyle w:val="BodyText"/>
        <w:rPr>
          <w:rFonts w:asciiTheme="minorHAnsi" w:hAnsiTheme="minorHAnsi" w:cstheme="minorHAnsi"/>
        </w:rPr>
      </w:pPr>
    </w:p>
    <w:p w:rsidR="009841D5" w:rsidRPr="00CB67EA" w:rsidRDefault="009841D5">
      <w:pPr>
        <w:pStyle w:val="BodyText"/>
        <w:rPr>
          <w:rFonts w:asciiTheme="minorHAnsi" w:hAnsiTheme="minorHAnsi" w:cstheme="minorHAnsi"/>
        </w:rPr>
      </w:pPr>
    </w:p>
    <w:p w:rsidR="00FA1A04" w:rsidRPr="00CB67EA" w:rsidRDefault="00000000" w:rsidP="004168EB">
      <w:pPr>
        <w:pStyle w:val="ListParagraph"/>
        <w:numPr>
          <w:ilvl w:val="0"/>
          <w:numId w:val="8"/>
        </w:numPr>
        <w:rPr>
          <w:rFonts w:asciiTheme="minorHAnsi" w:hAnsiTheme="minorHAnsi" w:cstheme="minorHAnsi"/>
          <w:b/>
          <w:bCs/>
          <w:szCs w:val="24"/>
        </w:rPr>
      </w:pPr>
      <w:r w:rsidRPr="00CB67EA">
        <w:rPr>
          <w:rFonts w:asciiTheme="minorHAnsi" w:hAnsiTheme="minorHAnsi" w:cstheme="minorHAnsi"/>
          <w:b/>
          <w:bCs/>
          <w:szCs w:val="24"/>
        </w:rPr>
        <w:t xml:space="preserve">Russet Court </w:t>
      </w:r>
      <w:proofErr w:type="spellStart"/>
      <w:r w:rsidRPr="00CB67EA">
        <w:rPr>
          <w:rFonts w:asciiTheme="minorHAnsi" w:hAnsiTheme="minorHAnsi" w:cstheme="minorHAnsi"/>
          <w:b/>
          <w:bCs/>
          <w:szCs w:val="24"/>
        </w:rPr>
        <w:t>ASB</w:t>
      </w:r>
      <w:proofErr w:type="spellEnd"/>
      <w:r w:rsidRPr="00CB67EA">
        <w:rPr>
          <w:rFonts w:asciiTheme="minorHAnsi" w:hAnsiTheme="minorHAnsi" w:cstheme="minorHAnsi"/>
          <w:b/>
          <w:bCs/>
          <w:szCs w:val="24"/>
        </w:rPr>
        <w:t xml:space="preserve"> court case</w:t>
      </w:r>
    </w:p>
    <w:p w:rsidR="00FA1A04" w:rsidRPr="00CB67EA" w:rsidRDefault="00FA1A04">
      <w:pPr>
        <w:rPr>
          <w:rFonts w:asciiTheme="minorHAnsi" w:hAnsiTheme="minorHAnsi" w:cstheme="minorHAnsi"/>
          <w:b/>
          <w:bCs/>
        </w:rPr>
      </w:pP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The case went to court but was adjourned. In the meantime, the judge has instructed the </w:t>
      </w:r>
      <w:r w:rsidR="009841D5" w:rsidRPr="00CB67EA">
        <w:rPr>
          <w:rFonts w:asciiTheme="minorHAnsi" w:hAnsiTheme="minorHAnsi" w:cstheme="minorHAnsi"/>
        </w:rPr>
        <w:t>M</w:t>
      </w:r>
      <w:r w:rsidRPr="00CB67EA">
        <w:rPr>
          <w:rFonts w:asciiTheme="minorHAnsi" w:hAnsiTheme="minorHAnsi" w:cstheme="minorHAnsi"/>
        </w:rPr>
        <w:t xml:space="preserve">ental </w:t>
      </w:r>
      <w:r w:rsidR="009841D5" w:rsidRPr="00CB67EA">
        <w:rPr>
          <w:rFonts w:asciiTheme="minorHAnsi" w:hAnsiTheme="minorHAnsi" w:cstheme="minorHAnsi"/>
        </w:rPr>
        <w:t>H</w:t>
      </w:r>
      <w:r w:rsidRPr="00CB67EA">
        <w:rPr>
          <w:rFonts w:asciiTheme="minorHAnsi" w:hAnsiTheme="minorHAnsi" w:cstheme="minorHAnsi"/>
        </w:rPr>
        <w:t xml:space="preserve">ealth </w:t>
      </w:r>
      <w:r w:rsidR="009841D5" w:rsidRPr="00CB67EA">
        <w:rPr>
          <w:rFonts w:asciiTheme="minorHAnsi" w:hAnsiTheme="minorHAnsi" w:cstheme="minorHAnsi"/>
        </w:rPr>
        <w:t>T</w:t>
      </w:r>
      <w:r w:rsidRPr="00CB67EA">
        <w:rPr>
          <w:rFonts w:asciiTheme="minorHAnsi" w:hAnsiTheme="minorHAnsi" w:cstheme="minorHAnsi"/>
        </w:rPr>
        <w:t>eam to provide support to the individual. A new court date has not yet been set, but the matter is expected to return to court in the New Year, at which point the Council will be seeking a possession order.</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It has been reported that the individual has </w:t>
      </w:r>
      <w:r w:rsidR="00B932E0" w:rsidRPr="00CB67EA">
        <w:rPr>
          <w:rFonts w:asciiTheme="minorHAnsi" w:hAnsiTheme="minorHAnsi" w:cstheme="minorHAnsi"/>
        </w:rPr>
        <w:t xml:space="preserve">again </w:t>
      </w:r>
      <w:r w:rsidR="00827E6B" w:rsidRPr="00CB67EA">
        <w:rPr>
          <w:rFonts w:asciiTheme="minorHAnsi" w:hAnsiTheme="minorHAnsi" w:cstheme="minorHAnsi"/>
        </w:rPr>
        <w:t xml:space="preserve">started </w:t>
      </w:r>
      <w:r w:rsidRPr="00CB67EA">
        <w:rPr>
          <w:rFonts w:asciiTheme="minorHAnsi" w:hAnsiTheme="minorHAnsi" w:cstheme="minorHAnsi"/>
        </w:rPr>
        <w:t xml:space="preserve">shouting </w:t>
      </w:r>
      <w:r w:rsidR="00827E6B" w:rsidRPr="00CB67EA">
        <w:rPr>
          <w:rFonts w:asciiTheme="minorHAnsi" w:hAnsiTheme="minorHAnsi" w:cstheme="minorHAnsi"/>
        </w:rPr>
        <w:t>late at</w:t>
      </w:r>
      <w:r w:rsidRPr="00CB67EA">
        <w:rPr>
          <w:rFonts w:asciiTheme="minorHAnsi" w:hAnsiTheme="minorHAnsi" w:cstheme="minorHAnsi"/>
        </w:rPr>
        <w:t xml:space="preserve"> night</w:t>
      </w:r>
      <w:r w:rsidR="00827E6B" w:rsidRPr="00CB67EA">
        <w:rPr>
          <w:rFonts w:asciiTheme="minorHAnsi" w:hAnsiTheme="minorHAnsi" w:cstheme="minorHAnsi"/>
        </w:rPr>
        <w:t>,</w:t>
      </w:r>
      <w:r w:rsidRPr="00CB67EA">
        <w:rPr>
          <w:rFonts w:asciiTheme="minorHAnsi" w:hAnsiTheme="minorHAnsi" w:cstheme="minorHAnsi"/>
        </w:rPr>
        <w:t xml:space="preserve"> making it difficult for other residents to sleep</w:t>
      </w:r>
      <w:r w:rsidR="00827E6B" w:rsidRPr="00CB67EA">
        <w:rPr>
          <w:rFonts w:asciiTheme="minorHAnsi" w:hAnsiTheme="minorHAnsi" w:cstheme="minorHAnsi"/>
        </w:rPr>
        <w:t>. T</w:t>
      </w:r>
      <w:r w:rsidRPr="00CB67EA">
        <w:rPr>
          <w:rFonts w:asciiTheme="minorHAnsi" w:hAnsiTheme="minorHAnsi" w:cstheme="minorHAnsi"/>
        </w:rPr>
        <w:t xml:space="preserve">he parking space directly beneath his flat is now being left empty due to </w:t>
      </w:r>
      <w:r w:rsidR="00827E6B" w:rsidRPr="00CB67EA">
        <w:rPr>
          <w:rFonts w:asciiTheme="minorHAnsi" w:hAnsiTheme="minorHAnsi" w:cstheme="minorHAnsi"/>
        </w:rPr>
        <w:t>the continued throwing</w:t>
      </w:r>
      <w:r w:rsidRPr="00CB67EA">
        <w:rPr>
          <w:rFonts w:asciiTheme="minorHAnsi" w:hAnsiTheme="minorHAnsi" w:cstheme="minorHAnsi"/>
        </w:rPr>
        <w:t xml:space="preserve"> from the balcony.</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Residents are encouraged to report any further incidents to Housing Resident Services, ensuring they keep clear, detailed records. </w:t>
      </w:r>
    </w:p>
    <w:p w:rsidR="00FA1A04" w:rsidRPr="00CB67EA" w:rsidRDefault="00000000">
      <w:pPr>
        <w:pStyle w:val="BodyText"/>
        <w:rPr>
          <w:rFonts w:asciiTheme="minorHAnsi" w:hAnsiTheme="minorHAnsi" w:cstheme="minorHAnsi"/>
        </w:rPr>
      </w:pPr>
      <w:r w:rsidRPr="00CB67EA">
        <w:rPr>
          <w:rFonts w:asciiTheme="minorHAnsi" w:hAnsiTheme="minorHAnsi" w:cstheme="minorHAnsi"/>
          <w:b/>
          <w:bCs/>
        </w:rPr>
        <w:t>A</w:t>
      </w:r>
      <w:r w:rsidR="00827E6B" w:rsidRPr="00CB67EA">
        <w:rPr>
          <w:rFonts w:asciiTheme="minorHAnsi" w:hAnsiTheme="minorHAnsi" w:cstheme="minorHAnsi"/>
          <w:b/>
          <w:bCs/>
        </w:rPr>
        <w:t>ction</w:t>
      </w:r>
      <w:r w:rsidR="00827E6B" w:rsidRPr="00CB67EA">
        <w:rPr>
          <w:rFonts w:asciiTheme="minorHAnsi" w:hAnsiTheme="minorHAnsi" w:cstheme="minorHAnsi"/>
        </w:rPr>
        <w:t xml:space="preserve">: </w:t>
      </w:r>
      <w:r w:rsidRPr="00CB67EA">
        <w:rPr>
          <w:rFonts w:asciiTheme="minorHAnsi" w:hAnsiTheme="minorHAnsi" w:cstheme="minorHAnsi"/>
        </w:rPr>
        <w:t>Kinnari will provide diary sheets to Anthea for distribution to residents as soon as possible.</w:t>
      </w:r>
    </w:p>
    <w:p w:rsidR="00FA1A04" w:rsidRPr="00CB67EA" w:rsidRDefault="00FA1A04">
      <w:pPr>
        <w:rPr>
          <w:rFonts w:asciiTheme="minorHAnsi" w:hAnsiTheme="minorHAnsi" w:cstheme="minorHAnsi"/>
          <w:b/>
          <w:bCs/>
        </w:rPr>
      </w:pPr>
    </w:p>
    <w:p w:rsidR="00FA1A04" w:rsidRPr="00CB67EA" w:rsidRDefault="00000000" w:rsidP="00827E6B">
      <w:pPr>
        <w:pStyle w:val="ListParagraph"/>
        <w:numPr>
          <w:ilvl w:val="0"/>
          <w:numId w:val="8"/>
        </w:numPr>
        <w:rPr>
          <w:rFonts w:asciiTheme="minorHAnsi" w:hAnsiTheme="minorHAnsi" w:cstheme="minorHAnsi"/>
          <w:szCs w:val="24"/>
        </w:rPr>
      </w:pPr>
      <w:r w:rsidRPr="00CB67EA">
        <w:rPr>
          <w:rFonts w:asciiTheme="minorHAnsi" w:hAnsiTheme="minorHAnsi" w:cstheme="minorHAnsi"/>
          <w:b/>
          <w:bCs/>
          <w:szCs w:val="24"/>
        </w:rPr>
        <w:t>Wesley Close CCTV &amp; persistent fly-tipping.</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rPr>
      </w:pPr>
      <w:r w:rsidRPr="00CB67EA">
        <w:rPr>
          <w:rFonts w:asciiTheme="minorHAnsi" w:hAnsiTheme="minorHAnsi" w:cstheme="minorHAnsi"/>
        </w:rPr>
        <w:t xml:space="preserve">Kinnari acknowledged that the fly-tipping is targeted and persistent, with one location outside Wesley Close being repeatedly affected. Concerns were raised that the problem is likely to continue until deterrents are put in place or the perpetrators are identified. It was suggested that a </w:t>
      </w:r>
      <w:r w:rsidR="00827E6B" w:rsidRPr="00CB67EA">
        <w:rPr>
          <w:rFonts w:asciiTheme="minorHAnsi" w:hAnsiTheme="minorHAnsi" w:cstheme="minorHAnsi"/>
        </w:rPr>
        <w:t>“</w:t>
      </w:r>
      <w:r w:rsidRPr="00CB67EA">
        <w:rPr>
          <w:rFonts w:asciiTheme="minorHAnsi" w:hAnsiTheme="minorHAnsi" w:cstheme="minorHAnsi"/>
        </w:rPr>
        <w:t>wildlife camera</w:t>
      </w:r>
      <w:r w:rsidR="00827E6B" w:rsidRPr="00CB67EA">
        <w:rPr>
          <w:rFonts w:asciiTheme="minorHAnsi" w:hAnsiTheme="minorHAnsi" w:cstheme="minorHAnsi"/>
        </w:rPr>
        <w:t>”</w:t>
      </w:r>
      <w:r w:rsidRPr="00CB67EA">
        <w:rPr>
          <w:rFonts w:asciiTheme="minorHAnsi" w:hAnsiTheme="minorHAnsi" w:cstheme="minorHAnsi"/>
        </w:rPr>
        <w:t xml:space="preserve"> could provide an inexpensive</w:t>
      </w:r>
      <w:r w:rsidR="00827E6B" w:rsidRPr="00CB67EA">
        <w:rPr>
          <w:rFonts w:asciiTheme="minorHAnsi" w:hAnsiTheme="minorHAnsi" w:cstheme="minorHAnsi"/>
        </w:rPr>
        <w:t xml:space="preserve"> and</w:t>
      </w:r>
      <w:r w:rsidRPr="00CB67EA">
        <w:rPr>
          <w:rFonts w:asciiTheme="minorHAnsi" w:hAnsiTheme="minorHAnsi" w:cstheme="minorHAnsi"/>
        </w:rPr>
        <w:t xml:space="preserve"> immediate solution to </w:t>
      </w:r>
      <w:r w:rsidR="00827E6B" w:rsidRPr="00CB67EA">
        <w:rPr>
          <w:rFonts w:asciiTheme="minorHAnsi" w:hAnsiTheme="minorHAnsi" w:cstheme="minorHAnsi"/>
        </w:rPr>
        <w:t>gathering</w:t>
      </w:r>
      <w:r w:rsidRPr="00CB67EA">
        <w:rPr>
          <w:rFonts w:asciiTheme="minorHAnsi" w:hAnsiTheme="minorHAnsi" w:cstheme="minorHAnsi"/>
        </w:rPr>
        <w:t xml:space="preserve"> evidence. </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rPr>
      </w:pPr>
      <w:r w:rsidRPr="00CB67EA">
        <w:rPr>
          <w:rFonts w:asciiTheme="minorHAnsi" w:hAnsiTheme="minorHAnsi" w:cstheme="minorHAnsi"/>
        </w:rPr>
        <w:t>ACTION: Kinnari to explore this option</w:t>
      </w:r>
      <w:r w:rsidR="00827E6B" w:rsidRPr="00CB67EA">
        <w:rPr>
          <w:rFonts w:asciiTheme="minorHAnsi" w:hAnsiTheme="minorHAnsi" w:cstheme="minorHAnsi"/>
        </w:rPr>
        <w:t xml:space="preserve"> with her colleagues in the Housing Team.</w:t>
      </w:r>
    </w:p>
    <w:p w:rsidR="00FA1A04" w:rsidRPr="00CB67EA" w:rsidRDefault="00FA1A04">
      <w:pPr>
        <w:rPr>
          <w:rFonts w:asciiTheme="minorHAnsi" w:hAnsiTheme="minorHAnsi" w:cstheme="minorHAnsi"/>
        </w:rPr>
      </w:pPr>
    </w:p>
    <w:p w:rsidR="00FA1A04" w:rsidRPr="00CB67EA" w:rsidRDefault="00827E6B" w:rsidP="00827E6B">
      <w:pPr>
        <w:pStyle w:val="ListParagraph"/>
        <w:numPr>
          <w:ilvl w:val="0"/>
          <w:numId w:val="8"/>
        </w:numPr>
        <w:rPr>
          <w:rFonts w:asciiTheme="minorHAnsi" w:hAnsiTheme="minorHAnsi" w:cstheme="minorHAnsi"/>
          <w:szCs w:val="24"/>
        </w:rPr>
      </w:pPr>
      <w:r w:rsidRPr="00CB67EA">
        <w:rPr>
          <w:rFonts w:asciiTheme="minorHAnsi" w:hAnsiTheme="minorHAnsi" w:cstheme="minorHAnsi"/>
          <w:szCs w:val="24"/>
        </w:rPr>
        <w:t>Holes around the Wesley Close block</w:t>
      </w:r>
    </w:p>
    <w:p w:rsidR="00827E6B" w:rsidRPr="00CB67EA" w:rsidRDefault="00827E6B" w:rsidP="00827E6B">
      <w:pPr>
        <w:pStyle w:val="ListParagraph"/>
        <w:ind w:left="360"/>
        <w:rPr>
          <w:rFonts w:asciiTheme="minorHAnsi" w:hAnsiTheme="minorHAnsi" w:cstheme="minorHAnsi"/>
          <w:szCs w:val="24"/>
        </w:rPr>
      </w:pPr>
    </w:p>
    <w:p w:rsidR="00FA1A04" w:rsidRPr="00CB67EA" w:rsidRDefault="00827E6B">
      <w:pPr>
        <w:rPr>
          <w:rFonts w:asciiTheme="minorHAnsi" w:hAnsiTheme="minorHAnsi" w:cstheme="minorHAnsi"/>
        </w:rPr>
      </w:pPr>
      <w:r w:rsidRPr="00CB67EA">
        <w:rPr>
          <w:rFonts w:asciiTheme="minorHAnsi" w:hAnsiTheme="minorHAnsi" w:cstheme="minorHAnsi"/>
        </w:rPr>
        <w:t xml:space="preserve">Kinnari was pleased to report that the holes are being filled through using a specialist contractor. This should help in reducing rats getting into the homes. The Steering Group were pleased that this issue was finally being resolved after several years of raising concerns.  </w:t>
      </w:r>
    </w:p>
    <w:p w:rsidR="00FA1A04" w:rsidRPr="00CB67EA" w:rsidRDefault="00FA1A04">
      <w:pPr>
        <w:rPr>
          <w:rFonts w:asciiTheme="minorHAnsi" w:hAnsiTheme="minorHAnsi" w:cstheme="minorHAnsi"/>
        </w:rPr>
      </w:pPr>
    </w:p>
    <w:p w:rsidR="00827E6B" w:rsidRPr="00CB67EA" w:rsidRDefault="00000000" w:rsidP="009C1EDF">
      <w:pPr>
        <w:pStyle w:val="ListParagraph"/>
        <w:numPr>
          <w:ilvl w:val="0"/>
          <w:numId w:val="8"/>
        </w:numPr>
        <w:rPr>
          <w:rFonts w:asciiTheme="minorHAnsi" w:hAnsiTheme="minorHAnsi" w:cstheme="minorHAnsi"/>
          <w:b/>
          <w:bCs/>
          <w:szCs w:val="24"/>
        </w:rPr>
      </w:pPr>
      <w:r w:rsidRPr="00CB67EA">
        <w:rPr>
          <w:rFonts w:asciiTheme="minorHAnsi" w:hAnsiTheme="minorHAnsi" w:cstheme="minorHAnsi"/>
          <w:b/>
          <w:bCs/>
          <w:szCs w:val="24"/>
        </w:rPr>
        <w:t>Notice board key / access</w:t>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r w:rsidR="009C1EDF" w:rsidRPr="00CB67EA">
        <w:rPr>
          <w:rFonts w:asciiTheme="minorHAnsi" w:hAnsiTheme="minorHAnsi" w:cstheme="minorHAnsi"/>
          <w:b/>
          <w:bCs/>
          <w:szCs w:val="24"/>
        </w:rPr>
        <w:tab/>
      </w:r>
    </w:p>
    <w:p w:rsidR="00FA1A04" w:rsidRPr="00CB67EA" w:rsidRDefault="00000000">
      <w:pPr>
        <w:pStyle w:val="BodyText"/>
        <w:rPr>
          <w:rFonts w:asciiTheme="minorHAnsi" w:hAnsiTheme="minorHAnsi" w:cstheme="minorHAnsi"/>
        </w:rPr>
      </w:pPr>
      <w:proofErr w:type="spellStart"/>
      <w:r w:rsidRPr="00CB67EA">
        <w:rPr>
          <w:rFonts w:asciiTheme="minorHAnsi" w:hAnsiTheme="minorHAnsi" w:cstheme="minorHAnsi"/>
        </w:rPr>
        <w:t>Franki</w:t>
      </w:r>
      <w:proofErr w:type="spellEnd"/>
      <w:r w:rsidRPr="00CB67EA">
        <w:rPr>
          <w:rFonts w:asciiTheme="minorHAnsi" w:hAnsiTheme="minorHAnsi" w:cstheme="minorHAnsi"/>
        </w:rPr>
        <w:t xml:space="preserve"> </w:t>
      </w:r>
      <w:r w:rsidR="00827E6B" w:rsidRPr="00CB67EA">
        <w:rPr>
          <w:rFonts w:asciiTheme="minorHAnsi" w:hAnsiTheme="minorHAnsi" w:cstheme="minorHAnsi"/>
        </w:rPr>
        <w:t xml:space="preserve">was pleased to receive </w:t>
      </w:r>
      <w:r w:rsidRPr="00CB67EA">
        <w:rPr>
          <w:rFonts w:asciiTheme="minorHAnsi" w:hAnsiTheme="minorHAnsi" w:cstheme="minorHAnsi"/>
        </w:rPr>
        <w:t xml:space="preserve">a set of notice board keys. </w:t>
      </w:r>
    </w:p>
    <w:p w:rsidR="00FA1A04" w:rsidRPr="00CB67EA" w:rsidRDefault="00827E6B">
      <w:pPr>
        <w:pStyle w:val="BodyText"/>
        <w:rPr>
          <w:rFonts w:asciiTheme="minorHAnsi" w:hAnsiTheme="minorHAnsi" w:cstheme="minorHAnsi"/>
        </w:rPr>
      </w:pPr>
      <w:r w:rsidRPr="00CB67EA">
        <w:rPr>
          <w:rFonts w:asciiTheme="minorHAnsi" w:hAnsiTheme="minorHAnsi" w:cstheme="minorHAnsi"/>
        </w:rPr>
        <w:t>The notice board includes an Estate Team and Grounds Maintenance sheet detailing their responsibilities, along with a list of contact details.</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Additional items to include:</w:t>
      </w:r>
    </w:p>
    <w:p w:rsidR="00FA1A04" w:rsidRPr="00CB67EA" w:rsidRDefault="00000000">
      <w:pPr>
        <w:pStyle w:val="BodyText"/>
        <w:numPr>
          <w:ilvl w:val="0"/>
          <w:numId w:val="2"/>
        </w:numPr>
        <w:tabs>
          <w:tab w:val="left" w:pos="709"/>
        </w:tabs>
        <w:rPr>
          <w:rFonts w:asciiTheme="minorHAnsi" w:hAnsiTheme="minorHAnsi" w:cstheme="minorHAnsi"/>
        </w:rPr>
      </w:pPr>
      <w:r w:rsidRPr="00CB67EA">
        <w:rPr>
          <w:rFonts w:asciiTheme="minorHAnsi" w:hAnsiTheme="minorHAnsi" w:cstheme="minorHAnsi"/>
        </w:rPr>
        <w:t>Procedures for reporting lift breakdowns</w:t>
      </w:r>
    </w:p>
    <w:p w:rsidR="00FA1A04" w:rsidRPr="00CB67EA" w:rsidRDefault="00000000">
      <w:pPr>
        <w:pStyle w:val="BodyText"/>
        <w:numPr>
          <w:ilvl w:val="0"/>
          <w:numId w:val="2"/>
        </w:numPr>
        <w:tabs>
          <w:tab w:val="left" w:pos="709"/>
        </w:tabs>
        <w:rPr>
          <w:rFonts w:asciiTheme="minorHAnsi" w:hAnsiTheme="minorHAnsi" w:cstheme="minorHAnsi"/>
        </w:rPr>
      </w:pPr>
      <w:r w:rsidRPr="00CB67EA">
        <w:rPr>
          <w:rFonts w:asciiTheme="minorHAnsi" w:hAnsiTheme="minorHAnsi" w:cstheme="minorHAnsi"/>
        </w:rPr>
        <w:t>Locations of “No Smoking” signs</w:t>
      </w:r>
    </w:p>
    <w:p w:rsidR="00FA1A04" w:rsidRPr="00CB67EA" w:rsidRDefault="00000000">
      <w:pPr>
        <w:pStyle w:val="BodyText"/>
        <w:numPr>
          <w:ilvl w:val="0"/>
          <w:numId w:val="2"/>
        </w:numPr>
        <w:tabs>
          <w:tab w:val="left" w:pos="709"/>
        </w:tabs>
        <w:rPr>
          <w:rFonts w:asciiTheme="minorHAnsi" w:hAnsiTheme="minorHAnsi" w:cstheme="minorHAnsi"/>
        </w:rPr>
      </w:pPr>
      <w:r w:rsidRPr="00CB67EA">
        <w:rPr>
          <w:rFonts w:asciiTheme="minorHAnsi" w:hAnsiTheme="minorHAnsi" w:cstheme="minorHAnsi"/>
        </w:rPr>
        <w:t>Guidance on any random stickers that appear—whether they are from the Council or residents</w:t>
      </w:r>
    </w:p>
    <w:p w:rsidR="00FA1A04" w:rsidRPr="00CB67EA" w:rsidRDefault="009C1EDF" w:rsidP="00827E6B">
      <w:pPr>
        <w:pStyle w:val="BodyText"/>
        <w:numPr>
          <w:ilvl w:val="0"/>
          <w:numId w:val="8"/>
        </w:numPr>
        <w:rPr>
          <w:rFonts w:asciiTheme="minorHAnsi" w:hAnsiTheme="minorHAnsi" w:cstheme="minorHAnsi"/>
          <w:b/>
          <w:bCs/>
        </w:rPr>
      </w:pPr>
      <w:r w:rsidRPr="00CB67EA">
        <w:rPr>
          <w:rFonts w:asciiTheme="minorHAnsi" w:hAnsiTheme="minorHAnsi" w:cstheme="minorHAnsi"/>
          <w:b/>
          <w:bCs/>
        </w:rPr>
        <w:t>Communal gate/door (Tamarind Court)</w:t>
      </w:r>
    </w:p>
    <w:p w:rsidR="00FA1A04" w:rsidRPr="00CB67EA" w:rsidRDefault="00000000">
      <w:pPr>
        <w:pStyle w:val="BodyText"/>
        <w:rPr>
          <w:rFonts w:asciiTheme="minorHAnsi" w:hAnsiTheme="minorHAnsi" w:cstheme="minorHAnsi"/>
        </w:rPr>
      </w:pPr>
      <w:r w:rsidRPr="00CB67EA">
        <w:rPr>
          <w:rFonts w:asciiTheme="minorHAnsi" w:hAnsiTheme="minorHAnsi" w:cstheme="minorHAnsi"/>
        </w:rPr>
        <w:t xml:space="preserve">Residents at Tamarind Court continue to experience difficulty with </w:t>
      </w:r>
      <w:r w:rsidR="009C1EDF" w:rsidRPr="00CB67EA">
        <w:rPr>
          <w:rFonts w:asciiTheme="minorHAnsi" w:hAnsiTheme="minorHAnsi" w:cstheme="minorHAnsi"/>
        </w:rPr>
        <w:t>closing the large communal metal</w:t>
      </w:r>
      <w:r w:rsidRPr="00CB67EA">
        <w:rPr>
          <w:rFonts w:asciiTheme="minorHAnsi" w:hAnsiTheme="minorHAnsi" w:cstheme="minorHAnsi"/>
        </w:rPr>
        <w:t xml:space="preserve"> gate</w:t>
      </w:r>
      <w:r w:rsidR="009C1EDF" w:rsidRPr="00CB67EA">
        <w:rPr>
          <w:rFonts w:asciiTheme="minorHAnsi" w:hAnsiTheme="minorHAnsi" w:cstheme="minorHAnsi"/>
        </w:rPr>
        <w:t xml:space="preserve"> / door</w:t>
      </w:r>
      <w:r w:rsidRPr="00CB67EA">
        <w:rPr>
          <w:rFonts w:asciiTheme="minorHAnsi" w:hAnsiTheme="minorHAnsi" w:cstheme="minorHAnsi"/>
        </w:rPr>
        <w:t xml:space="preserve">. The gates are particularly challenging for elderly and disabled residents and are considered </w:t>
      </w:r>
      <w:r w:rsidR="009C1EDF" w:rsidRPr="00CB67EA">
        <w:rPr>
          <w:rFonts w:asciiTheme="minorHAnsi" w:hAnsiTheme="minorHAnsi" w:cstheme="minorHAnsi"/>
        </w:rPr>
        <w:t xml:space="preserve">too </w:t>
      </w:r>
      <w:r w:rsidRPr="00CB67EA">
        <w:rPr>
          <w:rFonts w:asciiTheme="minorHAnsi" w:hAnsiTheme="minorHAnsi" w:cstheme="minorHAnsi"/>
        </w:rPr>
        <w:t xml:space="preserve">heavy and potentially hazardous for children. </w:t>
      </w:r>
      <w:r w:rsidR="009C1EDF" w:rsidRPr="00CB67EA">
        <w:rPr>
          <w:rFonts w:asciiTheme="minorHAnsi" w:hAnsiTheme="minorHAnsi" w:cstheme="minorHAnsi"/>
        </w:rPr>
        <w:t>The matter has been discussed for two years (also whilst Higgins were still on site).</w:t>
      </w:r>
    </w:p>
    <w:p w:rsidR="00FA1A04" w:rsidRPr="00CB67EA" w:rsidRDefault="00000000">
      <w:pPr>
        <w:pStyle w:val="BodyText"/>
        <w:rPr>
          <w:rFonts w:asciiTheme="minorHAnsi" w:hAnsiTheme="minorHAnsi" w:cstheme="minorHAnsi"/>
          <w:b/>
          <w:bCs/>
        </w:rPr>
      </w:pPr>
      <w:r w:rsidRPr="00CB67EA">
        <w:rPr>
          <w:rStyle w:val="Strong"/>
          <w:rFonts w:asciiTheme="minorHAnsi" w:hAnsiTheme="minorHAnsi" w:cstheme="minorHAnsi"/>
        </w:rPr>
        <w:t>Action</w:t>
      </w:r>
      <w:r w:rsidRPr="00CB67EA">
        <w:rPr>
          <w:rStyle w:val="Strong"/>
          <w:rFonts w:asciiTheme="minorHAnsi" w:hAnsiTheme="minorHAnsi" w:cstheme="minorHAnsi"/>
          <w:b w:val="0"/>
          <w:bCs w:val="0"/>
        </w:rPr>
        <w:t>:</w:t>
      </w:r>
      <w:r w:rsidRPr="00CB67EA">
        <w:rPr>
          <w:rFonts w:asciiTheme="minorHAnsi" w:hAnsiTheme="minorHAnsi" w:cstheme="minorHAnsi"/>
        </w:rPr>
        <w:t xml:space="preserve">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provide an update</w:t>
      </w:r>
      <w:r w:rsidR="009C1EDF" w:rsidRPr="00CB67EA">
        <w:rPr>
          <w:rFonts w:asciiTheme="minorHAnsi" w:hAnsiTheme="minorHAnsi" w:cstheme="minorHAnsi"/>
        </w:rPr>
        <w:t xml:space="preserve"> on when a handle will be installed on the outside of the gate / door.</w:t>
      </w:r>
    </w:p>
    <w:p w:rsidR="009C1EDF" w:rsidRPr="00CB67EA" w:rsidRDefault="00000000" w:rsidP="009C1EDF">
      <w:pPr>
        <w:pStyle w:val="BodyText"/>
        <w:numPr>
          <w:ilvl w:val="0"/>
          <w:numId w:val="8"/>
        </w:numPr>
        <w:rPr>
          <w:rStyle w:val="Strong"/>
          <w:rFonts w:asciiTheme="minorHAnsi" w:hAnsiTheme="minorHAnsi" w:cstheme="minorHAnsi"/>
          <w:b w:val="0"/>
          <w:bCs w:val="0"/>
        </w:rPr>
      </w:pPr>
      <w:r w:rsidRPr="00CB67EA">
        <w:rPr>
          <w:rStyle w:val="Strong"/>
          <w:rFonts w:asciiTheme="minorHAnsi" w:hAnsiTheme="minorHAnsi" w:cstheme="minorHAnsi"/>
        </w:rPr>
        <w:t>Lotus</w:t>
      </w:r>
      <w:r w:rsidR="009C1EDF" w:rsidRPr="00CB67EA">
        <w:rPr>
          <w:rStyle w:val="Strong"/>
          <w:rFonts w:asciiTheme="minorHAnsi" w:hAnsiTheme="minorHAnsi" w:cstheme="minorHAnsi"/>
        </w:rPr>
        <w:t xml:space="preserve"> Terrace</w:t>
      </w:r>
    </w:p>
    <w:p w:rsidR="00C367D9" w:rsidRPr="00CB67EA" w:rsidRDefault="00000000" w:rsidP="009C1EDF">
      <w:pPr>
        <w:pStyle w:val="BodyText"/>
        <w:rPr>
          <w:rFonts w:asciiTheme="minorHAnsi" w:hAnsiTheme="minorHAnsi" w:cstheme="minorHAnsi"/>
        </w:rPr>
      </w:pPr>
      <w:r w:rsidRPr="00CB67EA">
        <w:rPr>
          <w:rFonts w:asciiTheme="minorHAnsi" w:hAnsiTheme="minorHAnsi" w:cstheme="minorHAnsi"/>
        </w:rPr>
        <w:t xml:space="preserve">There have been incidents of </w:t>
      </w:r>
      <w:r w:rsidR="009C1EDF" w:rsidRPr="00CB67EA">
        <w:rPr>
          <w:rFonts w:asciiTheme="minorHAnsi" w:hAnsiTheme="minorHAnsi" w:cstheme="minorHAnsi"/>
        </w:rPr>
        <w:t xml:space="preserve">young children </w:t>
      </w:r>
      <w:r w:rsidRPr="00CB67EA">
        <w:rPr>
          <w:rFonts w:asciiTheme="minorHAnsi" w:hAnsiTheme="minorHAnsi" w:cstheme="minorHAnsi"/>
        </w:rPr>
        <w:t xml:space="preserve">playing football </w:t>
      </w:r>
      <w:r w:rsidR="00C367D9" w:rsidRPr="00CB67EA">
        <w:rPr>
          <w:rFonts w:asciiTheme="minorHAnsi" w:hAnsiTheme="minorHAnsi" w:cstheme="minorHAnsi"/>
        </w:rPr>
        <w:t xml:space="preserve">up until </w:t>
      </w:r>
      <w:r w:rsidRPr="00CB67EA">
        <w:rPr>
          <w:rFonts w:asciiTheme="minorHAnsi" w:hAnsiTheme="minorHAnsi" w:cstheme="minorHAnsi"/>
        </w:rPr>
        <w:t xml:space="preserve">2 a.m. </w:t>
      </w:r>
      <w:r w:rsidR="00C367D9" w:rsidRPr="00CB67EA">
        <w:rPr>
          <w:rFonts w:asciiTheme="minorHAnsi" w:hAnsiTheme="minorHAnsi" w:cstheme="minorHAnsi"/>
        </w:rPr>
        <w:t xml:space="preserve">in the communal gardens. Such matters </w:t>
      </w:r>
      <w:r w:rsidRPr="00CB67EA">
        <w:rPr>
          <w:rFonts w:asciiTheme="minorHAnsi" w:hAnsiTheme="minorHAnsi" w:cstheme="minorHAnsi"/>
        </w:rPr>
        <w:t>should be reported directly to Housing Resident Services</w:t>
      </w:r>
      <w:r w:rsidR="00C367D9" w:rsidRPr="00CB67EA">
        <w:rPr>
          <w:rFonts w:asciiTheme="minorHAnsi" w:hAnsiTheme="minorHAnsi" w:cstheme="minorHAnsi"/>
        </w:rPr>
        <w:t xml:space="preserve"> (prior to the Steering Group meetings).</w:t>
      </w:r>
    </w:p>
    <w:p w:rsidR="00FA1A04" w:rsidRPr="00CB67EA" w:rsidRDefault="00000000" w:rsidP="009C1EDF">
      <w:pPr>
        <w:pStyle w:val="BodyText"/>
        <w:rPr>
          <w:rFonts w:asciiTheme="minorHAnsi" w:hAnsiTheme="minorHAnsi" w:cstheme="minorHAnsi"/>
        </w:rPr>
      </w:pPr>
      <w:r w:rsidRPr="00CB67EA">
        <w:rPr>
          <w:rFonts w:asciiTheme="minorHAnsi" w:hAnsiTheme="minorHAnsi" w:cstheme="minorHAnsi"/>
        </w:rPr>
        <w:t xml:space="preserve">There is </w:t>
      </w:r>
      <w:r w:rsidR="00C367D9" w:rsidRPr="00CB67EA">
        <w:rPr>
          <w:rFonts w:asciiTheme="minorHAnsi" w:hAnsiTheme="minorHAnsi" w:cstheme="minorHAnsi"/>
        </w:rPr>
        <w:t xml:space="preserve">a strong </w:t>
      </w:r>
      <w:r w:rsidRPr="00CB67EA">
        <w:rPr>
          <w:rFonts w:asciiTheme="minorHAnsi" w:hAnsiTheme="minorHAnsi" w:cstheme="minorHAnsi"/>
        </w:rPr>
        <w:t xml:space="preserve">possibility that this property has been let </w:t>
      </w:r>
      <w:r w:rsidR="00C367D9" w:rsidRPr="00CB67EA">
        <w:rPr>
          <w:rFonts w:asciiTheme="minorHAnsi" w:hAnsiTheme="minorHAnsi" w:cstheme="minorHAnsi"/>
        </w:rPr>
        <w:t xml:space="preserve">out illegally during the course of the years and the actual tenants may have another home. </w:t>
      </w:r>
    </w:p>
    <w:p w:rsidR="00C367D9" w:rsidRPr="00CB67EA" w:rsidRDefault="00C367D9" w:rsidP="00C367D9">
      <w:pPr>
        <w:pStyle w:val="BodyText"/>
        <w:rPr>
          <w:rFonts w:asciiTheme="minorHAnsi" w:hAnsiTheme="minorHAnsi" w:cstheme="minorHAnsi"/>
        </w:rPr>
      </w:pPr>
      <w:r w:rsidRPr="00CB67EA">
        <w:rPr>
          <w:rFonts w:asciiTheme="minorHAnsi" w:hAnsiTheme="minorHAnsi" w:cstheme="minorHAnsi"/>
          <w:b/>
          <w:bCs/>
        </w:rPr>
        <w:t>Action</w:t>
      </w:r>
      <w:r w:rsidRPr="00CB67EA">
        <w:rPr>
          <w:rFonts w:asciiTheme="minorHAnsi" w:hAnsiTheme="minorHAnsi" w:cstheme="minorHAnsi"/>
        </w:rPr>
        <w:t>: Kinnari was provide with the details and will ask her colleagues to investigate the matter and speak directly with the tenants.</w:t>
      </w:r>
    </w:p>
    <w:p w:rsidR="00FA1A04" w:rsidRPr="00CB67EA" w:rsidRDefault="00000000" w:rsidP="00C367D9">
      <w:pPr>
        <w:pStyle w:val="BodyText"/>
        <w:numPr>
          <w:ilvl w:val="0"/>
          <w:numId w:val="8"/>
        </w:numPr>
        <w:rPr>
          <w:rFonts w:asciiTheme="minorHAnsi" w:hAnsiTheme="minorHAnsi" w:cstheme="minorHAnsi"/>
        </w:rPr>
      </w:pPr>
      <w:r w:rsidRPr="00CB67EA">
        <w:rPr>
          <w:rFonts w:asciiTheme="minorHAnsi" w:hAnsiTheme="minorHAnsi" w:cstheme="minorHAnsi"/>
          <w:b/>
          <w:bCs/>
        </w:rPr>
        <w:t>My Harrow Account</w:t>
      </w:r>
    </w:p>
    <w:p w:rsidR="00C367D9" w:rsidRPr="00CB67EA" w:rsidRDefault="00000000">
      <w:pPr>
        <w:rPr>
          <w:rFonts w:asciiTheme="minorHAnsi" w:hAnsiTheme="minorHAnsi" w:cstheme="minorHAnsi"/>
        </w:rPr>
      </w:pPr>
      <w:r w:rsidRPr="00CB67EA">
        <w:rPr>
          <w:rFonts w:asciiTheme="minorHAnsi" w:hAnsiTheme="minorHAnsi" w:cstheme="minorHAnsi"/>
        </w:rPr>
        <w:t xml:space="preserve">A family at Osmond Close </w:t>
      </w:r>
      <w:r w:rsidR="00C367D9" w:rsidRPr="00CB67EA">
        <w:rPr>
          <w:rFonts w:asciiTheme="minorHAnsi" w:hAnsiTheme="minorHAnsi" w:cstheme="minorHAnsi"/>
        </w:rPr>
        <w:t xml:space="preserve">(whose first language is not English) </w:t>
      </w:r>
      <w:r w:rsidRPr="00CB67EA">
        <w:rPr>
          <w:rFonts w:asciiTheme="minorHAnsi" w:hAnsiTheme="minorHAnsi" w:cstheme="minorHAnsi"/>
        </w:rPr>
        <w:t>is unable to access their My Harrow account, resulting in Raj handling</w:t>
      </w:r>
      <w:r w:rsidR="00C367D9" w:rsidRPr="00CB67EA">
        <w:rPr>
          <w:rFonts w:asciiTheme="minorHAnsi" w:hAnsiTheme="minorHAnsi" w:cstheme="minorHAnsi"/>
        </w:rPr>
        <w:t xml:space="preserve"> some</w:t>
      </w:r>
      <w:r w:rsidRPr="00CB67EA">
        <w:rPr>
          <w:rFonts w:asciiTheme="minorHAnsi" w:hAnsiTheme="minorHAnsi" w:cstheme="minorHAnsi"/>
        </w:rPr>
        <w:t xml:space="preserve"> of their concerns. </w:t>
      </w:r>
    </w:p>
    <w:p w:rsidR="00FA1A04" w:rsidRPr="00CB67EA" w:rsidRDefault="00C367D9">
      <w:pPr>
        <w:rPr>
          <w:rFonts w:asciiTheme="minorHAnsi" w:hAnsiTheme="minorHAnsi" w:cstheme="minorHAnsi"/>
        </w:rPr>
      </w:pPr>
      <w:r w:rsidRPr="00CB67EA">
        <w:rPr>
          <w:rFonts w:asciiTheme="minorHAnsi" w:hAnsiTheme="minorHAnsi" w:cstheme="minorHAnsi"/>
          <w:b/>
          <w:bCs/>
        </w:rPr>
        <w:t>Action</w:t>
      </w:r>
      <w:r w:rsidRPr="00CB67EA">
        <w:rPr>
          <w:rFonts w:asciiTheme="minorHAnsi" w:hAnsiTheme="minorHAnsi" w:cstheme="minorHAnsi"/>
        </w:rPr>
        <w:t xml:space="preserve">: Kinnari will escalate this issue to the relevant team for assistance. </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b/>
          <w:bCs/>
        </w:rPr>
      </w:pPr>
      <w:r w:rsidRPr="00CB67EA">
        <w:rPr>
          <w:rFonts w:asciiTheme="minorHAnsi" w:hAnsiTheme="minorHAnsi" w:cstheme="minorHAnsi"/>
          <w:b/>
          <w:bCs/>
        </w:rPr>
        <w:t>4. Community Development update</w:t>
      </w:r>
    </w:p>
    <w:p w:rsidR="00C367D9" w:rsidRPr="00CB67EA" w:rsidRDefault="00C367D9">
      <w:pPr>
        <w:rPr>
          <w:rStyle w:val="Strong"/>
          <w:rFonts w:asciiTheme="minorHAnsi" w:hAnsiTheme="minorHAnsi" w:cstheme="minorHAnsi"/>
        </w:rPr>
      </w:pPr>
    </w:p>
    <w:p w:rsidR="00FA1A04" w:rsidRPr="00CB67EA" w:rsidRDefault="00000000">
      <w:pPr>
        <w:rPr>
          <w:rFonts w:asciiTheme="minorHAnsi" w:hAnsiTheme="minorHAnsi" w:cstheme="minorHAnsi"/>
        </w:rPr>
      </w:pPr>
      <w:r w:rsidRPr="00CB67EA">
        <w:rPr>
          <w:rStyle w:val="Strong"/>
          <w:rFonts w:asciiTheme="minorHAnsi" w:hAnsiTheme="minorHAnsi" w:cstheme="minorHAnsi"/>
        </w:rPr>
        <w:lastRenderedPageBreak/>
        <w:t>Ashridge House Trip – Christmas Lights</w:t>
      </w:r>
      <w:r w:rsidR="00C367D9" w:rsidRPr="00CB67EA">
        <w:rPr>
          <w:rStyle w:val="Strong"/>
          <w:rFonts w:asciiTheme="minorHAnsi" w:hAnsiTheme="minorHAnsi" w:cstheme="minorHAnsi"/>
        </w:rPr>
        <w:t xml:space="preserve"> is taking place on </w:t>
      </w:r>
      <w:r w:rsidRPr="00CB67EA">
        <w:rPr>
          <w:rFonts w:asciiTheme="minorHAnsi" w:hAnsiTheme="minorHAnsi" w:cstheme="minorHAnsi"/>
        </w:rPr>
        <w:t xml:space="preserve">Wednesday 3rd December at 4:00 pm. Residents are looking forward to attending. </w:t>
      </w:r>
    </w:p>
    <w:p w:rsidR="00FA1A04" w:rsidRPr="00CB67EA" w:rsidRDefault="00FA1A04">
      <w:pPr>
        <w:rPr>
          <w:rFonts w:asciiTheme="minorHAnsi" w:hAnsiTheme="minorHAnsi" w:cstheme="minorHAnsi"/>
        </w:rPr>
      </w:pPr>
    </w:p>
    <w:p w:rsidR="00FA1A04" w:rsidRPr="00CB67EA" w:rsidRDefault="00000000">
      <w:pPr>
        <w:rPr>
          <w:rFonts w:asciiTheme="minorHAnsi" w:hAnsiTheme="minorHAnsi" w:cstheme="minorHAnsi"/>
          <w:b/>
          <w:bCs/>
        </w:rPr>
      </w:pPr>
      <w:r w:rsidRPr="00CB67EA">
        <w:rPr>
          <w:rFonts w:asciiTheme="minorHAnsi" w:hAnsiTheme="minorHAnsi" w:cstheme="minorHAnsi"/>
          <w:b/>
          <w:bCs/>
        </w:rPr>
        <w:t>5. Team Building</w:t>
      </w:r>
    </w:p>
    <w:p w:rsidR="00C367D9" w:rsidRPr="00CB67EA" w:rsidRDefault="00C367D9">
      <w:pPr>
        <w:rPr>
          <w:rFonts w:asciiTheme="minorHAnsi" w:hAnsiTheme="minorHAnsi" w:cstheme="minorHAnsi"/>
          <w:b/>
          <w:bCs/>
        </w:rPr>
      </w:pPr>
    </w:p>
    <w:p w:rsidR="00C367D9" w:rsidRPr="00CB67EA" w:rsidRDefault="00C367D9">
      <w:pPr>
        <w:rPr>
          <w:rFonts w:asciiTheme="minorHAnsi" w:hAnsiTheme="minorHAnsi" w:cstheme="minorHAnsi"/>
        </w:rPr>
      </w:pPr>
      <w:r w:rsidRPr="00CB67EA">
        <w:rPr>
          <w:rFonts w:asciiTheme="minorHAnsi" w:hAnsiTheme="minorHAnsi" w:cstheme="minorHAnsi"/>
        </w:rPr>
        <w:t xml:space="preserve">Raj facilitated a breakout session for the Steering Group to refresh </w:t>
      </w:r>
      <w:r w:rsidR="00C34BA2" w:rsidRPr="00CB67EA">
        <w:rPr>
          <w:rFonts w:asciiTheme="minorHAnsi" w:hAnsiTheme="minorHAnsi" w:cstheme="minorHAnsi"/>
        </w:rPr>
        <w:t>and remind everyone of the purpose and role of the group. The residents identified the following:</w:t>
      </w:r>
    </w:p>
    <w:p w:rsidR="00C34BA2" w:rsidRPr="00CB67EA" w:rsidRDefault="00C34BA2">
      <w:pPr>
        <w:rPr>
          <w:rFonts w:asciiTheme="minorHAnsi" w:hAnsiTheme="minorHAnsi" w:cstheme="minorHAnsi"/>
        </w:rPr>
      </w:pPr>
    </w:p>
    <w:p w:rsidR="00FA1A04" w:rsidRPr="00CB67EA" w:rsidRDefault="00000000" w:rsidP="00C34BA2">
      <w:pPr>
        <w:pStyle w:val="Heading3"/>
        <w:numPr>
          <w:ilvl w:val="0"/>
          <w:numId w:val="9"/>
        </w:numPr>
        <w:rPr>
          <w:rFonts w:asciiTheme="minorHAnsi" w:hAnsiTheme="minorHAnsi" w:cstheme="minorHAnsi"/>
          <w:sz w:val="24"/>
          <w:szCs w:val="24"/>
        </w:rPr>
      </w:pPr>
      <w:r w:rsidRPr="00CB67EA">
        <w:rPr>
          <w:rStyle w:val="Strong"/>
          <w:rFonts w:asciiTheme="minorHAnsi" w:hAnsiTheme="minorHAnsi" w:cstheme="minorHAnsi"/>
          <w:b/>
          <w:bCs/>
          <w:sz w:val="24"/>
          <w:szCs w:val="24"/>
        </w:rPr>
        <w:t>Chairs’ Role</w:t>
      </w:r>
      <w:r w:rsidR="00C34BA2" w:rsidRPr="00CB67EA">
        <w:rPr>
          <w:rStyle w:val="Strong"/>
          <w:rFonts w:asciiTheme="minorHAnsi" w:hAnsiTheme="minorHAnsi" w:cstheme="minorHAnsi"/>
          <w:b/>
          <w:bCs/>
          <w:sz w:val="24"/>
          <w:szCs w:val="24"/>
        </w:rPr>
        <w:t>:</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Structure:</w:t>
      </w:r>
      <w:r w:rsidRPr="00CB67EA">
        <w:rPr>
          <w:rFonts w:asciiTheme="minorHAnsi" w:hAnsiTheme="minorHAnsi" w:cstheme="minorHAnsi"/>
        </w:rPr>
        <w:t xml:space="preserve"> Keep the meeting organised.</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Key Issues:</w:t>
      </w:r>
      <w:r w:rsidRPr="00CB67EA">
        <w:rPr>
          <w:rFonts w:asciiTheme="minorHAnsi" w:hAnsiTheme="minorHAnsi" w:cstheme="minorHAnsi"/>
        </w:rPr>
        <w:t xml:space="preserve"> Focus on major concerns for the Council.</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Community Voice:</w:t>
      </w:r>
      <w:r w:rsidRPr="00CB67EA">
        <w:rPr>
          <w:rFonts w:asciiTheme="minorHAnsi" w:hAnsiTheme="minorHAnsi" w:cstheme="minorHAnsi"/>
        </w:rPr>
        <w:t xml:space="preserve"> Listen and enable residents to speak.</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Guidance:</w:t>
      </w:r>
      <w:r w:rsidRPr="00CB67EA">
        <w:rPr>
          <w:rFonts w:asciiTheme="minorHAnsi" w:hAnsiTheme="minorHAnsi" w:cstheme="minorHAnsi"/>
        </w:rPr>
        <w:t xml:space="preserve"> Direct issues to the right channels.</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Participation:</w:t>
      </w:r>
      <w:r w:rsidRPr="00CB67EA">
        <w:rPr>
          <w:rFonts w:asciiTheme="minorHAnsi" w:hAnsiTheme="minorHAnsi" w:cstheme="minorHAnsi"/>
        </w:rPr>
        <w:t xml:space="preserve"> Encourage engagement from </w:t>
      </w:r>
      <w:r w:rsidR="00C34BA2" w:rsidRPr="00CB67EA">
        <w:rPr>
          <w:rFonts w:asciiTheme="minorHAnsi" w:hAnsiTheme="minorHAnsi" w:cstheme="minorHAnsi"/>
        </w:rPr>
        <w:t xml:space="preserve">all </w:t>
      </w:r>
      <w:r w:rsidRPr="00CB67EA">
        <w:rPr>
          <w:rFonts w:asciiTheme="minorHAnsi" w:hAnsiTheme="minorHAnsi" w:cstheme="minorHAnsi"/>
        </w:rPr>
        <w:t>attendees.</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Agenda:</w:t>
      </w:r>
      <w:r w:rsidRPr="00CB67EA">
        <w:rPr>
          <w:rFonts w:asciiTheme="minorHAnsi" w:hAnsiTheme="minorHAnsi" w:cstheme="minorHAnsi"/>
        </w:rPr>
        <w:t xml:space="preserve"> Agree topics in advance.</w:t>
      </w:r>
    </w:p>
    <w:p w:rsidR="00FA1A04" w:rsidRPr="00CB67EA" w:rsidRDefault="00000000">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Timekeeping:</w:t>
      </w:r>
      <w:r w:rsidRPr="00CB67EA">
        <w:rPr>
          <w:rFonts w:asciiTheme="minorHAnsi" w:hAnsiTheme="minorHAnsi" w:cstheme="minorHAnsi"/>
        </w:rPr>
        <w:t xml:space="preserve"> Stick to the schedule.</w:t>
      </w:r>
    </w:p>
    <w:p w:rsidR="00C34BA2" w:rsidRPr="00CB67EA" w:rsidRDefault="00C34BA2">
      <w:pPr>
        <w:pStyle w:val="BodyText"/>
        <w:numPr>
          <w:ilvl w:val="0"/>
          <w:numId w:val="3"/>
        </w:numPr>
        <w:tabs>
          <w:tab w:val="left" w:pos="709"/>
        </w:tabs>
        <w:rPr>
          <w:rFonts w:asciiTheme="minorHAnsi" w:hAnsiTheme="minorHAnsi" w:cstheme="minorHAnsi"/>
        </w:rPr>
      </w:pPr>
      <w:r w:rsidRPr="00CB67EA">
        <w:rPr>
          <w:rStyle w:val="Strong"/>
          <w:rFonts w:asciiTheme="minorHAnsi" w:hAnsiTheme="minorHAnsi" w:cstheme="minorHAnsi"/>
        </w:rPr>
        <w:t>Community:</w:t>
      </w:r>
      <w:r w:rsidRPr="00CB67EA">
        <w:rPr>
          <w:rFonts w:asciiTheme="minorHAnsi" w:hAnsiTheme="minorHAnsi" w:cstheme="minorHAnsi"/>
        </w:rPr>
        <w:t xml:space="preserve"> Always remembering that Grange Farm is “one community”.</w:t>
      </w:r>
    </w:p>
    <w:p w:rsidR="00FA1A04" w:rsidRPr="00CB67EA" w:rsidRDefault="00000000" w:rsidP="00C34BA2">
      <w:pPr>
        <w:pStyle w:val="Heading3"/>
        <w:numPr>
          <w:ilvl w:val="0"/>
          <w:numId w:val="9"/>
        </w:numPr>
        <w:rPr>
          <w:rFonts w:asciiTheme="minorHAnsi" w:hAnsiTheme="minorHAnsi" w:cstheme="minorHAnsi"/>
          <w:sz w:val="24"/>
          <w:szCs w:val="24"/>
        </w:rPr>
      </w:pPr>
      <w:r w:rsidRPr="00CB67EA">
        <w:rPr>
          <w:rStyle w:val="Strong"/>
          <w:rFonts w:asciiTheme="minorHAnsi" w:hAnsiTheme="minorHAnsi" w:cstheme="minorHAnsi"/>
          <w:b/>
          <w:bCs/>
          <w:sz w:val="24"/>
          <w:szCs w:val="24"/>
        </w:rPr>
        <w:t>Vice Chairs’ Role</w:t>
      </w:r>
    </w:p>
    <w:p w:rsidR="00FA1A04" w:rsidRPr="00CB67EA" w:rsidRDefault="00000000">
      <w:pPr>
        <w:pStyle w:val="BodyText"/>
        <w:numPr>
          <w:ilvl w:val="0"/>
          <w:numId w:val="4"/>
        </w:numPr>
        <w:tabs>
          <w:tab w:val="left" w:pos="709"/>
        </w:tabs>
        <w:rPr>
          <w:rFonts w:asciiTheme="minorHAnsi" w:hAnsiTheme="minorHAnsi" w:cstheme="minorHAnsi"/>
        </w:rPr>
      </w:pPr>
      <w:r w:rsidRPr="00CB67EA">
        <w:rPr>
          <w:rFonts w:asciiTheme="minorHAnsi" w:hAnsiTheme="minorHAnsi" w:cstheme="minorHAnsi"/>
        </w:rPr>
        <w:t>Support the Chair</w:t>
      </w:r>
      <w:r w:rsidR="00C34BA2" w:rsidRPr="00CB67EA">
        <w:rPr>
          <w:rFonts w:asciiTheme="minorHAnsi" w:hAnsiTheme="minorHAnsi" w:cstheme="minorHAnsi"/>
        </w:rPr>
        <w:t>s</w:t>
      </w:r>
    </w:p>
    <w:p w:rsidR="00FA1A04" w:rsidRPr="00CB67EA" w:rsidRDefault="00000000" w:rsidP="00C34BA2">
      <w:pPr>
        <w:pStyle w:val="Heading3"/>
        <w:numPr>
          <w:ilvl w:val="0"/>
          <w:numId w:val="9"/>
        </w:numPr>
        <w:rPr>
          <w:rFonts w:asciiTheme="minorHAnsi" w:hAnsiTheme="minorHAnsi" w:cstheme="minorHAnsi"/>
          <w:sz w:val="24"/>
          <w:szCs w:val="24"/>
        </w:rPr>
      </w:pPr>
      <w:r w:rsidRPr="00CB67EA">
        <w:rPr>
          <w:rStyle w:val="Strong"/>
          <w:rFonts w:asciiTheme="minorHAnsi" w:hAnsiTheme="minorHAnsi" w:cstheme="minorHAnsi"/>
          <w:b/>
          <w:bCs/>
          <w:sz w:val="24"/>
          <w:szCs w:val="24"/>
        </w:rPr>
        <w:t>Everyone’s Role</w:t>
      </w:r>
    </w:p>
    <w:p w:rsidR="00FA1A04" w:rsidRPr="00CB67EA" w:rsidRDefault="00000000">
      <w:pPr>
        <w:pStyle w:val="BodyText"/>
        <w:numPr>
          <w:ilvl w:val="0"/>
          <w:numId w:val="5"/>
        </w:numPr>
        <w:tabs>
          <w:tab w:val="left" w:pos="709"/>
        </w:tabs>
        <w:rPr>
          <w:rFonts w:asciiTheme="minorHAnsi" w:hAnsiTheme="minorHAnsi" w:cstheme="minorHAnsi"/>
        </w:rPr>
      </w:pPr>
      <w:r w:rsidRPr="00CB67EA">
        <w:rPr>
          <w:rFonts w:asciiTheme="minorHAnsi" w:hAnsiTheme="minorHAnsi" w:cstheme="minorHAnsi"/>
        </w:rPr>
        <w:t xml:space="preserve">Provide an overall view of </w:t>
      </w:r>
      <w:r w:rsidR="00C34BA2" w:rsidRPr="00CB67EA">
        <w:rPr>
          <w:rFonts w:asciiTheme="minorHAnsi" w:hAnsiTheme="minorHAnsi" w:cstheme="minorHAnsi"/>
        </w:rPr>
        <w:t xml:space="preserve">main </w:t>
      </w:r>
      <w:r w:rsidRPr="00CB67EA">
        <w:rPr>
          <w:rFonts w:asciiTheme="minorHAnsi" w:hAnsiTheme="minorHAnsi" w:cstheme="minorHAnsi"/>
        </w:rPr>
        <w:t>issues</w:t>
      </w:r>
      <w:r w:rsidR="00C34BA2" w:rsidRPr="00CB67EA">
        <w:rPr>
          <w:rFonts w:asciiTheme="minorHAnsi" w:hAnsiTheme="minorHAnsi" w:cstheme="minorHAnsi"/>
        </w:rPr>
        <w:t xml:space="preserve"> (rather than personal issues)</w:t>
      </w:r>
    </w:p>
    <w:p w:rsidR="00FA1A04" w:rsidRPr="00CB67EA" w:rsidRDefault="00000000">
      <w:pPr>
        <w:pStyle w:val="BodyText"/>
        <w:numPr>
          <w:ilvl w:val="0"/>
          <w:numId w:val="5"/>
        </w:numPr>
        <w:tabs>
          <w:tab w:val="left" w:pos="709"/>
        </w:tabs>
        <w:rPr>
          <w:rFonts w:asciiTheme="minorHAnsi" w:hAnsiTheme="minorHAnsi" w:cstheme="minorHAnsi"/>
        </w:rPr>
      </w:pPr>
      <w:r w:rsidRPr="00CB67EA">
        <w:rPr>
          <w:rFonts w:asciiTheme="minorHAnsi" w:hAnsiTheme="minorHAnsi" w:cstheme="minorHAnsi"/>
        </w:rPr>
        <w:t xml:space="preserve">Highlight Phase 1 </w:t>
      </w:r>
      <w:r w:rsidR="00C34BA2" w:rsidRPr="00CB67EA">
        <w:rPr>
          <w:rFonts w:asciiTheme="minorHAnsi" w:hAnsiTheme="minorHAnsi" w:cstheme="minorHAnsi"/>
        </w:rPr>
        <w:t>challenge (</w:t>
      </w:r>
      <w:r w:rsidRPr="00CB67EA">
        <w:rPr>
          <w:rFonts w:asciiTheme="minorHAnsi" w:hAnsiTheme="minorHAnsi" w:cstheme="minorHAnsi"/>
        </w:rPr>
        <w:t>including safety concerns</w:t>
      </w:r>
      <w:r w:rsidR="00C34BA2" w:rsidRPr="00CB67EA">
        <w:rPr>
          <w:rFonts w:asciiTheme="minorHAnsi" w:hAnsiTheme="minorHAnsi" w:cstheme="minorHAnsi"/>
        </w:rPr>
        <w:t xml:space="preserve">), to help make Phase </w:t>
      </w:r>
      <w:proofErr w:type="spellStart"/>
      <w:r w:rsidR="00C34BA2" w:rsidRPr="00CB67EA">
        <w:rPr>
          <w:rFonts w:asciiTheme="minorHAnsi" w:hAnsiTheme="minorHAnsi" w:cstheme="minorHAnsi"/>
        </w:rPr>
        <w:t>2a</w:t>
      </w:r>
      <w:proofErr w:type="spellEnd"/>
      <w:r w:rsidR="00C34BA2" w:rsidRPr="00CB67EA">
        <w:rPr>
          <w:rFonts w:asciiTheme="minorHAnsi" w:hAnsiTheme="minorHAnsi" w:cstheme="minorHAnsi"/>
        </w:rPr>
        <w:t xml:space="preserve"> a great success,</w:t>
      </w:r>
    </w:p>
    <w:p w:rsidR="00FA1A04" w:rsidRPr="00CB67EA" w:rsidRDefault="00000000">
      <w:pPr>
        <w:pStyle w:val="BodyText"/>
        <w:numPr>
          <w:ilvl w:val="0"/>
          <w:numId w:val="5"/>
        </w:numPr>
        <w:tabs>
          <w:tab w:val="left" w:pos="709"/>
        </w:tabs>
        <w:rPr>
          <w:rFonts w:asciiTheme="minorHAnsi" w:hAnsiTheme="minorHAnsi" w:cstheme="minorHAnsi"/>
        </w:rPr>
      </w:pPr>
      <w:r w:rsidRPr="00CB67EA">
        <w:rPr>
          <w:rFonts w:asciiTheme="minorHAnsi" w:hAnsiTheme="minorHAnsi" w:cstheme="minorHAnsi"/>
        </w:rPr>
        <w:t>Work collaboratively and supportively.</w:t>
      </w:r>
    </w:p>
    <w:p w:rsidR="00FA1A04" w:rsidRPr="00CB67EA" w:rsidRDefault="00000000" w:rsidP="00C34BA2">
      <w:pPr>
        <w:pStyle w:val="Heading3"/>
        <w:numPr>
          <w:ilvl w:val="0"/>
          <w:numId w:val="9"/>
        </w:numPr>
        <w:rPr>
          <w:rFonts w:asciiTheme="minorHAnsi" w:hAnsiTheme="minorHAnsi" w:cstheme="minorHAnsi"/>
          <w:sz w:val="24"/>
          <w:szCs w:val="24"/>
        </w:rPr>
      </w:pPr>
      <w:r w:rsidRPr="00CB67EA">
        <w:rPr>
          <w:rStyle w:val="Strong"/>
          <w:rFonts w:asciiTheme="minorHAnsi" w:hAnsiTheme="minorHAnsi" w:cstheme="minorHAnsi"/>
          <w:b/>
          <w:bCs/>
          <w:sz w:val="24"/>
          <w:szCs w:val="24"/>
        </w:rPr>
        <w:t xml:space="preserve">Looking Ahead </w:t>
      </w:r>
      <w:r w:rsidR="00C34BA2" w:rsidRPr="00CB67EA">
        <w:rPr>
          <w:rStyle w:val="Strong"/>
          <w:rFonts w:asciiTheme="minorHAnsi" w:hAnsiTheme="minorHAnsi" w:cstheme="minorHAnsi"/>
          <w:b/>
          <w:bCs/>
          <w:sz w:val="24"/>
          <w:szCs w:val="24"/>
        </w:rPr>
        <w:t xml:space="preserve">to </w:t>
      </w:r>
      <w:r w:rsidRPr="00CB67EA">
        <w:rPr>
          <w:rStyle w:val="Strong"/>
          <w:rFonts w:asciiTheme="minorHAnsi" w:hAnsiTheme="minorHAnsi" w:cstheme="minorHAnsi"/>
          <w:b/>
          <w:bCs/>
          <w:sz w:val="24"/>
          <w:szCs w:val="24"/>
        </w:rPr>
        <w:t>2026</w:t>
      </w:r>
    </w:p>
    <w:p w:rsidR="00FA1A04" w:rsidRPr="00CB67EA" w:rsidRDefault="00000000">
      <w:pPr>
        <w:pStyle w:val="BodyText"/>
        <w:numPr>
          <w:ilvl w:val="0"/>
          <w:numId w:val="6"/>
        </w:numPr>
        <w:tabs>
          <w:tab w:val="left" w:pos="709"/>
        </w:tabs>
        <w:rPr>
          <w:rFonts w:asciiTheme="minorHAnsi" w:hAnsiTheme="minorHAnsi" w:cstheme="minorHAnsi"/>
        </w:rPr>
      </w:pPr>
      <w:r w:rsidRPr="00CB67EA">
        <w:rPr>
          <w:rFonts w:asciiTheme="minorHAnsi" w:hAnsiTheme="minorHAnsi" w:cstheme="minorHAnsi"/>
        </w:rPr>
        <w:t>Apply lessons from Phase 1.</w:t>
      </w:r>
    </w:p>
    <w:p w:rsidR="00FA1A04" w:rsidRPr="00CB67EA" w:rsidRDefault="00000000">
      <w:pPr>
        <w:pStyle w:val="BodyText"/>
        <w:numPr>
          <w:ilvl w:val="0"/>
          <w:numId w:val="6"/>
        </w:numPr>
        <w:tabs>
          <w:tab w:val="left" w:pos="709"/>
        </w:tabs>
        <w:rPr>
          <w:rFonts w:asciiTheme="minorHAnsi" w:hAnsiTheme="minorHAnsi" w:cstheme="minorHAnsi"/>
        </w:rPr>
      </w:pPr>
      <w:r w:rsidRPr="00CB67EA">
        <w:rPr>
          <w:rFonts w:asciiTheme="minorHAnsi" w:hAnsiTheme="minorHAnsi" w:cstheme="minorHAnsi"/>
        </w:rPr>
        <w:t>Strengthen the Steering Group.</w:t>
      </w:r>
    </w:p>
    <w:p w:rsidR="00C34BA2" w:rsidRPr="00CB67EA" w:rsidRDefault="00000000" w:rsidP="00C34BA2">
      <w:pPr>
        <w:pStyle w:val="BodyText"/>
        <w:numPr>
          <w:ilvl w:val="0"/>
          <w:numId w:val="6"/>
        </w:numPr>
        <w:tabs>
          <w:tab w:val="left" w:pos="709"/>
        </w:tabs>
        <w:rPr>
          <w:rFonts w:asciiTheme="minorHAnsi" w:hAnsiTheme="minorHAnsi" w:cstheme="minorHAnsi"/>
        </w:rPr>
      </w:pPr>
      <w:r w:rsidRPr="00CB67EA">
        <w:rPr>
          <w:rFonts w:asciiTheme="minorHAnsi" w:hAnsiTheme="minorHAnsi" w:cstheme="minorHAnsi"/>
        </w:rPr>
        <w:t>Encourage new members</w:t>
      </w:r>
      <w:r w:rsidR="00C34BA2" w:rsidRPr="00CB67EA">
        <w:rPr>
          <w:rFonts w:asciiTheme="minorHAnsi" w:hAnsiTheme="minorHAnsi" w:cstheme="minorHAnsi"/>
        </w:rPr>
        <w:t xml:space="preserve"> to join.</w:t>
      </w:r>
    </w:p>
    <w:p w:rsidR="00FA1A04" w:rsidRPr="00CB67EA" w:rsidRDefault="00000000">
      <w:pPr>
        <w:pStyle w:val="BodyText"/>
        <w:numPr>
          <w:ilvl w:val="0"/>
          <w:numId w:val="6"/>
        </w:numPr>
        <w:tabs>
          <w:tab w:val="left" w:pos="709"/>
        </w:tabs>
        <w:rPr>
          <w:rFonts w:asciiTheme="minorHAnsi" w:hAnsiTheme="minorHAnsi" w:cstheme="minorHAnsi"/>
        </w:rPr>
      </w:pPr>
      <w:r w:rsidRPr="00CB67EA">
        <w:rPr>
          <w:rFonts w:asciiTheme="minorHAnsi" w:hAnsiTheme="minorHAnsi" w:cstheme="minorHAnsi"/>
        </w:rPr>
        <w:t>Develop the allotment as a communal space.</w:t>
      </w:r>
    </w:p>
    <w:p w:rsidR="00C34BA2" w:rsidRPr="00CB67EA" w:rsidRDefault="00C34BA2" w:rsidP="00C34BA2">
      <w:pPr>
        <w:pStyle w:val="BodyText"/>
        <w:rPr>
          <w:rFonts w:asciiTheme="minorHAnsi" w:hAnsiTheme="minorHAnsi" w:cstheme="minorHAnsi"/>
        </w:rPr>
      </w:pPr>
      <w:r w:rsidRPr="00CB67EA">
        <w:rPr>
          <w:rFonts w:asciiTheme="minorHAnsi" w:hAnsiTheme="minorHAnsi" w:cstheme="minorHAnsi"/>
        </w:rPr>
        <w:t xml:space="preserve">Raj took time to thank everyone for their perseverance over the years and the continued willingness and support to work constructively with </w:t>
      </w:r>
      <w:proofErr w:type="spellStart"/>
      <w:r w:rsidRPr="00CB67EA">
        <w:rPr>
          <w:rFonts w:asciiTheme="minorHAnsi" w:hAnsiTheme="minorHAnsi" w:cstheme="minorHAnsi"/>
        </w:rPr>
        <w:t>LBH</w:t>
      </w:r>
      <w:proofErr w:type="spellEnd"/>
      <w:r w:rsidRPr="00CB67EA">
        <w:rPr>
          <w:rFonts w:asciiTheme="minorHAnsi" w:hAnsiTheme="minorHAnsi" w:cstheme="minorHAnsi"/>
        </w:rPr>
        <w:t xml:space="preserve"> to deliver the regeneration programme.</w:t>
      </w:r>
    </w:p>
    <w:p w:rsidR="00FA1A04" w:rsidRPr="00CB67EA" w:rsidRDefault="00FA1A04">
      <w:pPr>
        <w:rPr>
          <w:rFonts w:asciiTheme="minorHAnsi" w:hAnsiTheme="minorHAnsi" w:cstheme="minorHAnsi"/>
          <w:b/>
          <w:bCs/>
        </w:rPr>
      </w:pPr>
    </w:p>
    <w:p w:rsidR="00C34BA2" w:rsidRPr="00CB67EA" w:rsidRDefault="00000000">
      <w:pPr>
        <w:rPr>
          <w:rFonts w:asciiTheme="minorHAnsi" w:hAnsiTheme="minorHAnsi" w:cstheme="minorHAnsi"/>
        </w:rPr>
      </w:pPr>
      <w:r w:rsidRPr="00CB67EA">
        <w:rPr>
          <w:rFonts w:asciiTheme="minorHAnsi" w:hAnsiTheme="minorHAnsi" w:cstheme="minorHAnsi"/>
          <w:b/>
          <w:bCs/>
        </w:rPr>
        <w:t>6. Date for Next Meeting</w:t>
      </w:r>
    </w:p>
    <w:p w:rsidR="00C34BA2" w:rsidRPr="00CB67EA" w:rsidRDefault="00C34BA2">
      <w:pPr>
        <w:rPr>
          <w:rFonts w:asciiTheme="minorHAnsi" w:hAnsiTheme="minorHAnsi" w:cstheme="minorHAnsi"/>
        </w:rPr>
      </w:pPr>
    </w:p>
    <w:p w:rsidR="00FA1A04" w:rsidRPr="00CB67EA" w:rsidRDefault="00C34BA2">
      <w:pPr>
        <w:rPr>
          <w:rFonts w:asciiTheme="minorHAnsi" w:hAnsiTheme="minorHAnsi" w:cstheme="minorHAnsi"/>
          <w:b/>
          <w:bCs/>
        </w:rPr>
      </w:pPr>
      <w:proofErr w:type="spellStart"/>
      <w:r w:rsidRPr="00CB67EA">
        <w:rPr>
          <w:rFonts w:asciiTheme="minorHAnsi" w:hAnsiTheme="minorHAnsi" w:cstheme="minorHAnsi"/>
        </w:rPr>
        <w:t>7pm</w:t>
      </w:r>
      <w:proofErr w:type="spellEnd"/>
      <w:r w:rsidRPr="00CB67EA">
        <w:rPr>
          <w:rFonts w:asciiTheme="minorHAnsi" w:hAnsiTheme="minorHAnsi" w:cstheme="minorHAnsi"/>
        </w:rPr>
        <w:t xml:space="preserve"> Thursday</w:t>
      </w:r>
      <w:r w:rsidRPr="00CB67EA">
        <w:rPr>
          <w:rFonts w:asciiTheme="minorHAnsi" w:hAnsiTheme="minorHAnsi" w:cstheme="minorHAnsi"/>
          <w:b/>
          <w:bCs/>
        </w:rPr>
        <w:t xml:space="preserve"> </w:t>
      </w:r>
      <w:r w:rsidRPr="00CB67EA">
        <w:rPr>
          <w:rFonts w:asciiTheme="minorHAnsi" w:hAnsiTheme="minorHAnsi" w:cstheme="minorHAnsi"/>
        </w:rPr>
        <w:t>29</w:t>
      </w:r>
      <w:r w:rsidRPr="00CB67EA">
        <w:rPr>
          <w:rFonts w:asciiTheme="minorHAnsi" w:hAnsiTheme="minorHAnsi" w:cstheme="minorHAnsi"/>
          <w:vertAlign w:val="superscript"/>
        </w:rPr>
        <w:t>th</w:t>
      </w:r>
      <w:r w:rsidRPr="00CB67EA">
        <w:rPr>
          <w:rFonts w:asciiTheme="minorHAnsi" w:hAnsiTheme="minorHAnsi" w:cstheme="minorHAnsi"/>
        </w:rPr>
        <w:t xml:space="preserve"> January 2026, British Legion</w:t>
      </w:r>
      <w:r w:rsidRPr="00CB67EA">
        <w:rPr>
          <w:rFonts w:asciiTheme="minorHAnsi" w:hAnsiTheme="minorHAnsi" w:cstheme="minorHAnsi"/>
          <w:b/>
          <w:bCs/>
        </w:rPr>
        <w:t xml:space="preserve">, with </w:t>
      </w:r>
      <w:proofErr w:type="spellStart"/>
      <w:r w:rsidRPr="00CB67EA">
        <w:rPr>
          <w:rFonts w:asciiTheme="minorHAnsi" w:hAnsiTheme="minorHAnsi" w:cstheme="minorHAnsi"/>
          <w:b/>
          <w:bCs/>
        </w:rPr>
        <w:t>LBH</w:t>
      </w:r>
      <w:proofErr w:type="spellEnd"/>
      <w:r w:rsidRPr="00CB67EA">
        <w:rPr>
          <w:rFonts w:asciiTheme="minorHAnsi" w:hAnsiTheme="minorHAnsi" w:cstheme="minorHAnsi"/>
          <w:b/>
          <w:bCs/>
        </w:rPr>
        <w:t xml:space="preserve"> staff in attendance.</w:t>
      </w:r>
    </w:p>
    <w:p w:rsidR="00FA1A04" w:rsidRPr="00CB67EA" w:rsidRDefault="00FA1A04">
      <w:pPr>
        <w:rPr>
          <w:rFonts w:asciiTheme="minorHAnsi" w:hAnsiTheme="minorHAnsi" w:cstheme="minorHAnsi"/>
          <w:b/>
          <w:bCs/>
        </w:rPr>
      </w:pPr>
    </w:p>
    <w:sectPr w:rsidR="00FA1A04" w:rsidRPr="00CB67E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921"/>
    <w:multiLevelType w:val="multilevel"/>
    <w:tmpl w:val="AF6A2B2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3C95FFF"/>
    <w:multiLevelType w:val="hybridMultilevel"/>
    <w:tmpl w:val="194CC848"/>
    <w:lvl w:ilvl="0" w:tplc="3092B57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D23769"/>
    <w:multiLevelType w:val="multilevel"/>
    <w:tmpl w:val="E56638E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2F66E2B"/>
    <w:multiLevelType w:val="hybridMultilevel"/>
    <w:tmpl w:val="D6D07F7A"/>
    <w:lvl w:ilvl="0" w:tplc="473C1AFE">
      <w:start w:val="1"/>
      <w:numFmt w:val="low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503B69"/>
    <w:multiLevelType w:val="multilevel"/>
    <w:tmpl w:val="CB423D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4077CA"/>
    <w:multiLevelType w:val="multilevel"/>
    <w:tmpl w:val="90C8F5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4C966468"/>
    <w:multiLevelType w:val="multilevel"/>
    <w:tmpl w:val="637AA7D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54934227"/>
    <w:multiLevelType w:val="multilevel"/>
    <w:tmpl w:val="2A08F1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9334CE1"/>
    <w:multiLevelType w:val="multilevel"/>
    <w:tmpl w:val="4F62C1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544051052">
    <w:abstractNumId w:val="6"/>
  </w:num>
  <w:num w:numId="2" w16cid:durableId="914558051">
    <w:abstractNumId w:val="0"/>
  </w:num>
  <w:num w:numId="3" w16cid:durableId="115024579">
    <w:abstractNumId w:val="5"/>
  </w:num>
  <w:num w:numId="4" w16cid:durableId="1842038939">
    <w:abstractNumId w:val="7"/>
  </w:num>
  <w:num w:numId="5" w16cid:durableId="2126847225">
    <w:abstractNumId w:val="8"/>
  </w:num>
  <w:num w:numId="6" w16cid:durableId="1304768912">
    <w:abstractNumId w:val="2"/>
  </w:num>
  <w:num w:numId="7" w16cid:durableId="170416348">
    <w:abstractNumId w:val="4"/>
  </w:num>
  <w:num w:numId="8" w16cid:durableId="1430201022">
    <w:abstractNumId w:val="1"/>
  </w:num>
  <w:num w:numId="9" w16cid:durableId="47672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9"/>
  <w:autoHyphenation/>
  <w:hyphenationZone w:val="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A1A04"/>
    <w:rsid w:val="00027E99"/>
    <w:rsid w:val="004168EB"/>
    <w:rsid w:val="00573206"/>
    <w:rsid w:val="00711F32"/>
    <w:rsid w:val="00720197"/>
    <w:rsid w:val="00730B36"/>
    <w:rsid w:val="00827E6B"/>
    <w:rsid w:val="009841D5"/>
    <w:rsid w:val="009C1EDF"/>
    <w:rsid w:val="00B932E0"/>
    <w:rsid w:val="00B94B98"/>
    <w:rsid w:val="00C34BA2"/>
    <w:rsid w:val="00C367D9"/>
    <w:rsid w:val="00CB67EA"/>
    <w:rsid w:val="00FA1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CFEF52"/>
  <w15:docId w15:val="{0D8F6324-A78D-C740-8396-0A0BB503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ListParagraph">
    <w:name w:val="List Paragraph"/>
    <w:basedOn w:val="Normal"/>
    <w:uiPriority w:val="34"/>
    <w:qFormat/>
    <w:rsid w:val="00027E9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Raj Kumar</cp:lastModifiedBy>
  <cp:revision>15</cp:revision>
  <dcterms:created xsi:type="dcterms:W3CDTF">2025-11-27T18:47:00Z</dcterms:created>
  <dcterms:modified xsi:type="dcterms:W3CDTF">2025-11-28T23:59:00Z</dcterms:modified>
  <dc:language>en-GB</dc:language>
</cp:coreProperties>
</file>