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21" w:rsidRDefault="00000000">
      <w:pPr>
        <w:jc w:val="center"/>
        <w:rPr>
          <w:rFonts w:ascii="Arial" w:hAnsi="Arial" w:cs="Arial"/>
          <w:sz w:val="28"/>
        </w:rPr>
      </w:pPr>
      <w:r>
        <w:rPr>
          <w:noProof/>
        </w:rPr>
        <w:drawing>
          <wp:inline distT="0" distB="0" distL="0" distR="0">
            <wp:extent cx="1924685" cy="962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74E21" w:rsidRDefault="00000000">
      <w:pPr>
        <w:ind w:left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b/>
          <w:sz w:val="24"/>
          <w:szCs w:val="24"/>
        </w:rPr>
        <w:t>7pm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Thursday 26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March 2026</w:t>
      </w:r>
    </w:p>
    <w:p w:rsidR="00874E21" w:rsidRDefault="00000000">
      <w:pPr>
        <w:ind w:left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Steering Group Meeting Agenda</w:t>
      </w:r>
    </w:p>
    <w:p w:rsidR="00874E21" w:rsidRDefault="00000000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>The British Legion, 76 Northolt Road, South Harrow</w:t>
      </w:r>
    </w:p>
    <w:p w:rsidR="00874E21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Individual repair issues should be discussed with LB Harrow staff before or after the meeting.</w:t>
      </w:r>
    </w:p>
    <w:p w:rsidR="00874E21" w:rsidRDefault="00000000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Apologies and Declarations</w:t>
      </w:r>
    </w:p>
    <w:p w:rsidR="007064B3" w:rsidRDefault="00000000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Present: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064B3" w:rsidRDefault="007064B3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Steering Group: Frankie Reid (Chair), Rekha Mehta (Vice Chair), Denis Barker (Vice Chair), V. Ranjan </w:t>
      </w:r>
      <w:proofErr w:type="spellStart"/>
      <w:r>
        <w:rPr>
          <w:rFonts w:ascii="Arial" w:hAnsi="Arial" w:cs="Arial"/>
          <w:sz w:val="24"/>
          <w:szCs w:val="24"/>
        </w:rPr>
        <w:t>Narayanasamy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Amita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Jagai-Kempster</w:t>
      </w:r>
      <w:proofErr w:type="spellEnd"/>
      <w:r>
        <w:rPr>
          <w:rFonts w:ascii="Arial" w:hAnsi="Arial" w:cs="Arial"/>
          <w:sz w:val="24"/>
          <w:szCs w:val="24"/>
        </w:rPr>
        <w:t>, Sharleen O’Leary and Elizabeth Patterson.</w:t>
      </w:r>
    </w:p>
    <w:p w:rsidR="007064B3" w:rsidRDefault="007064B3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Residents: Denise Moore.</w:t>
      </w:r>
    </w:p>
    <w:p w:rsidR="007064B3" w:rsidRDefault="007064B3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LB Harrow: Kinnari Patel, Anthea Watkins, Mary Hannington and Ade </w:t>
      </w:r>
      <w:proofErr w:type="spellStart"/>
      <w:r>
        <w:rPr>
          <w:rFonts w:ascii="Arial" w:hAnsi="Arial" w:cs="Arial"/>
          <w:sz w:val="24"/>
          <w:szCs w:val="24"/>
        </w:rPr>
        <w:t>Ajibula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064B3" w:rsidRDefault="007064B3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MyYard</w:t>
      </w:r>
      <w:proofErr w:type="spellEnd"/>
      <w:r>
        <w:rPr>
          <w:rFonts w:ascii="Arial" w:hAnsi="Arial" w:cs="Arial"/>
          <w:sz w:val="24"/>
          <w:szCs w:val="24"/>
        </w:rPr>
        <w:t>: Rachel Dimond.</w:t>
      </w:r>
    </w:p>
    <w:p w:rsidR="007064B3" w:rsidRDefault="007064B3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Roxeth</w:t>
      </w:r>
      <w:proofErr w:type="spellEnd"/>
      <w:r>
        <w:rPr>
          <w:rFonts w:ascii="Arial" w:hAnsi="Arial" w:cs="Arial"/>
          <w:sz w:val="24"/>
          <w:szCs w:val="24"/>
        </w:rPr>
        <w:t xml:space="preserve"> Christ Church: Carol </w:t>
      </w:r>
      <w:proofErr w:type="spellStart"/>
      <w:r>
        <w:rPr>
          <w:rFonts w:ascii="Arial" w:hAnsi="Arial" w:cs="Arial"/>
          <w:sz w:val="24"/>
          <w:szCs w:val="24"/>
        </w:rPr>
        <w:t>Sormaz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064B3" w:rsidRDefault="007064B3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ITA: Raj Kumar and Casey Dalton. </w:t>
      </w:r>
    </w:p>
    <w:p w:rsidR="007064B3" w:rsidRDefault="007064B3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Thomas </w:t>
      </w:r>
      <w:proofErr w:type="spellStart"/>
      <w:r>
        <w:rPr>
          <w:rFonts w:ascii="Arial" w:hAnsi="Arial" w:cs="Arial"/>
          <w:sz w:val="24"/>
          <w:szCs w:val="24"/>
        </w:rPr>
        <w:t>Sinden</w:t>
      </w:r>
      <w:proofErr w:type="spellEnd"/>
      <w:r>
        <w:rPr>
          <w:rFonts w:ascii="Arial" w:hAnsi="Arial" w:cs="Arial"/>
          <w:sz w:val="24"/>
          <w:szCs w:val="24"/>
        </w:rPr>
        <w:t xml:space="preserve"> Ltd: Ray </w:t>
      </w:r>
      <w:proofErr w:type="spellStart"/>
      <w:r>
        <w:rPr>
          <w:rFonts w:ascii="Arial" w:hAnsi="Arial" w:cs="Arial"/>
          <w:sz w:val="24"/>
          <w:szCs w:val="24"/>
        </w:rPr>
        <w:t>Mescall</w:t>
      </w:r>
      <w:proofErr w:type="spellEnd"/>
      <w:r>
        <w:rPr>
          <w:rFonts w:ascii="Arial" w:hAnsi="Arial" w:cs="Arial"/>
          <w:sz w:val="24"/>
          <w:szCs w:val="24"/>
        </w:rPr>
        <w:t xml:space="preserve"> and Terry Floyd.</w:t>
      </w:r>
    </w:p>
    <w:p w:rsidR="00874E21" w:rsidRDefault="007064B3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 Police: Marshall </w:t>
      </w:r>
      <w:proofErr w:type="spellStart"/>
      <w:r>
        <w:rPr>
          <w:rFonts w:ascii="Arial" w:hAnsi="Arial" w:cs="Arial"/>
          <w:sz w:val="24"/>
          <w:szCs w:val="24"/>
        </w:rPr>
        <w:t>Dabhi</w:t>
      </w:r>
      <w:proofErr w:type="spellEnd"/>
      <w:r>
        <w:rPr>
          <w:rFonts w:ascii="Arial" w:hAnsi="Arial" w:cs="Arial"/>
          <w:sz w:val="24"/>
          <w:szCs w:val="24"/>
        </w:rPr>
        <w:t xml:space="preserve"> (PCSO)</w:t>
      </w:r>
    </w:p>
    <w:p w:rsidR="00874E21" w:rsidRDefault="00000000">
      <w:pPr>
        <w:pStyle w:val="BodyText"/>
        <w:tabs>
          <w:tab w:val="left" w:pos="2127"/>
        </w:tabs>
        <w:spacing w:after="20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Apologies:</w:t>
      </w:r>
      <w:r>
        <w:rPr>
          <w:rFonts w:ascii="Arial" w:hAnsi="Arial" w:cs="Arial"/>
          <w:sz w:val="24"/>
          <w:szCs w:val="24"/>
        </w:rPr>
        <w:t xml:space="preserve"> Varsha Patel (Chair), Erica Fontaine (Vice Chair), Shamim Manji, </w:t>
      </w:r>
      <w:proofErr w:type="spellStart"/>
      <w:r>
        <w:rPr>
          <w:rFonts w:ascii="Arial" w:hAnsi="Arial" w:cs="Arial"/>
          <w:sz w:val="24"/>
          <w:szCs w:val="24"/>
        </w:rPr>
        <w:t>Shobhana</w:t>
      </w:r>
      <w:proofErr w:type="spellEnd"/>
      <w:r>
        <w:rPr>
          <w:rFonts w:ascii="Arial" w:hAnsi="Arial" w:cs="Arial"/>
          <w:sz w:val="24"/>
          <w:szCs w:val="24"/>
        </w:rPr>
        <w:t xml:space="preserve"> Shah, Hafsa Begum, </w:t>
      </w:r>
      <w:proofErr w:type="spellStart"/>
      <w:r>
        <w:rPr>
          <w:rFonts w:ascii="Arial" w:hAnsi="Arial" w:cs="Arial"/>
          <w:sz w:val="24"/>
          <w:szCs w:val="24"/>
        </w:rPr>
        <w:t>Kadra</w:t>
      </w:r>
      <w:proofErr w:type="spellEnd"/>
      <w:r>
        <w:rPr>
          <w:rFonts w:ascii="Arial" w:hAnsi="Arial" w:cs="Arial"/>
          <w:sz w:val="24"/>
          <w:szCs w:val="24"/>
        </w:rPr>
        <w:t xml:space="preserve"> Hosh, </w:t>
      </w:r>
      <w:proofErr w:type="spellStart"/>
      <w:r>
        <w:rPr>
          <w:rFonts w:ascii="Arial" w:hAnsi="Arial" w:cs="Arial"/>
          <w:sz w:val="24"/>
          <w:szCs w:val="24"/>
        </w:rPr>
        <w:t>Shivakuru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Selvathurai</w:t>
      </w:r>
      <w:proofErr w:type="spellEnd"/>
      <w:r>
        <w:rPr>
          <w:rFonts w:ascii="Arial" w:hAnsi="Arial" w:cs="Arial"/>
          <w:sz w:val="24"/>
          <w:szCs w:val="24"/>
        </w:rPr>
        <w:t xml:space="preserve">, Alison </w:t>
      </w:r>
      <w:proofErr w:type="spellStart"/>
      <w:r>
        <w:rPr>
          <w:rFonts w:ascii="Arial" w:hAnsi="Arial" w:cs="Arial"/>
          <w:sz w:val="24"/>
          <w:szCs w:val="24"/>
        </w:rPr>
        <w:t>Coudray</w:t>
      </w:r>
      <w:proofErr w:type="spellEnd"/>
      <w:r>
        <w:rPr>
          <w:rFonts w:ascii="Arial" w:hAnsi="Arial" w:cs="Arial"/>
          <w:sz w:val="24"/>
          <w:szCs w:val="24"/>
        </w:rPr>
        <w:t>, Paddy Lyne (Co-</w:t>
      </w:r>
      <w:proofErr w:type="spellStart"/>
      <w:r>
        <w:rPr>
          <w:rFonts w:ascii="Arial" w:hAnsi="Arial" w:cs="Arial"/>
          <w:sz w:val="24"/>
          <w:szCs w:val="24"/>
        </w:rPr>
        <w:t>optee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Kulwinder</w:t>
      </w:r>
      <w:proofErr w:type="spellEnd"/>
      <w:r>
        <w:rPr>
          <w:rFonts w:ascii="Arial" w:hAnsi="Arial" w:cs="Arial"/>
          <w:sz w:val="24"/>
          <w:szCs w:val="24"/>
        </w:rPr>
        <w:t xml:space="preserve"> Singh-Rai (LB Harrow), Sharon Strutt (LB Harrow), Billy Reid (LB Harrow)</w:t>
      </w:r>
      <w:r w:rsidR="007064B3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Megan </w:t>
      </w:r>
      <w:proofErr w:type="spellStart"/>
      <w:r w:rsidR="007064B3">
        <w:rPr>
          <w:rFonts w:ascii="Arial" w:hAnsi="Arial" w:cs="Arial"/>
          <w:sz w:val="24"/>
          <w:szCs w:val="24"/>
        </w:rPr>
        <w:t>Zinkewich-Peotti</w:t>
      </w:r>
      <w:proofErr w:type="spellEnd"/>
      <w:r w:rsidR="007064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(LB Harrow)</w:t>
      </w:r>
    </w:p>
    <w:p w:rsidR="00874E21" w:rsidRDefault="00000000" w:rsidP="007064B3">
      <w:pPr>
        <w:pStyle w:val="Heading3"/>
        <w:numPr>
          <w:ilvl w:val="0"/>
          <w:numId w:val="1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/>
          <w:bCs/>
          <w:sz w:val="24"/>
          <w:szCs w:val="24"/>
        </w:rPr>
        <w:t>Good News Stories</w:t>
      </w:r>
    </w:p>
    <w:p w:rsidR="00874E21" w:rsidRDefault="00000000">
      <w:pPr>
        <w:pStyle w:val="BodyText"/>
        <w:numPr>
          <w:ilvl w:val="0"/>
          <w:numId w:val="2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New signage – Grange Farm Crescent (expected May)</w:t>
      </w:r>
      <w:r>
        <w:rPr>
          <w:rFonts w:ascii="Arial" w:hAnsi="Arial" w:cs="Arial"/>
          <w:sz w:val="24"/>
          <w:szCs w:val="24"/>
        </w:rPr>
        <w:br/>
        <w:t xml:space="preserve">Megan has progressed this, with installation scheduled for May. </w:t>
      </w:r>
    </w:p>
    <w:p w:rsidR="00874E21" w:rsidRDefault="00000000">
      <w:pPr>
        <w:pStyle w:val="BodyText"/>
        <w:numPr>
          <w:ilvl w:val="0"/>
          <w:numId w:val="2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Estate drop-in surgeries</w:t>
      </w:r>
      <w:r>
        <w:rPr>
          <w:rFonts w:ascii="Arial" w:hAnsi="Arial" w:cs="Arial"/>
          <w:sz w:val="24"/>
          <w:szCs w:val="24"/>
        </w:rPr>
        <w:br/>
        <w:t>Megan will reintroduce monthly drop-in housing surgeries on Wednesdays from 10:00–12:00 (15 April, 13 May, 10 June).</w:t>
      </w:r>
      <w:r>
        <w:rPr>
          <w:rFonts w:ascii="Arial" w:hAnsi="Arial" w:cs="Arial"/>
          <w:sz w:val="24"/>
          <w:szCs w:val="24"/>
        </w:rPr>
        <w:br/>
        <w:t>These sessions will give residents the opportunity to meet with the housing officer.</w:t>
      </w:r>
      <w:r>
        <w:rPr>
          <w:rFonts w:ascii="Arial" w:hAnsi="Arial" w:cs="Arial"/>
          <w:sz w:val="24"/>
          <w:szCs w:val="24"/>
        </w:rPr>
        <w:br/>
        <w:t>It was noted that weekday attendance may be limited</w:t>
      </w:r>
      <w:r w:rsidR="00331BC5">
        <w:rPr>
          <w:rFonts w:ascii="Arial" w:hAnsi="Arial" w:cs="Arial"/>
          <w:sz w:val="24"/>
          <w:szCs w:val="24"/>
        </w:rPr>
        <w:t>. I</w:t>
      </w:r>
      <w:r>
        <w:rPr>
          <w:rFonts w:ascii="Arial" w:hAnsi="Arial" w:cs="Arial"/>
          <w:sz w:val="24"/>
          <w:szCs w:val="24"/>
        </w:rPr>
        <w:t xml:space="preserve">f this proves to be the case, a weekend session may be considered. There is also potential to link this with the </w:t>
      </w:r>
      <w:r w:rsidR="00331BC5">
        <w:rPr>
          <w:rFonts w:ascii="Arial" w:hAnsi="Arial" w:cs="Arial"/>
          <w:sz w:val="24"/>
          <w:szCs w:val="24"/>
        </w:rPr>
        <w:t xml:space="preserve">Saturday </w:t>
      </w:r>
      <w:r>
        <w:rPr>
          <w:rFonts w:ascii="Arial" w:hAnsi="Arial" w:cs="Arial"/>
          <w:sz w:val="24"/>
          <w:szCs w:val="24"/>
        </w:rPr>
        <w:t xml:space="preserve">Warm Hub. </w:t>
      </w:r>
    </w:p>
    <w:p w:rsidR="00874E21" w:rsidRDefault="00000000">
      <w:pPr>
        <w:pStyle w:val="BodyText"/>
        <w:numPr>
          <w:ilvl w:val="0"/>
          <w:numId w:val="2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Visit from local MP (19 June)</w:t>
      </w:r>
      <w:r>
        <w:rPr>
          <w:rFonts w:ascii="Arial" w:hAnsi="Arial" w:cs="Arial"/>
          <w:sz w:val="24"/>
          <w:szCs w:val="24"/>
        </w:rPr>
        <w:br/>
        <w:t>The Steering Group welcomed confirmation of a visit from Gareth Thomas MP.</w:t>
      </w:r>
      <w:r>
        <w:rPr>
          <w:rFonts w:ascii="Arial" w:hAnsi="Arial" w:cs="Arial"/>
          <w:sz w:val="24"/>
          <w:szCs w:val="24"/>
        </w:rPr>
        <w:br/>
        <w:t xml:space="preserve">The visit will be by appointment only and will be publicised in the newsletter. </w:t>
      </w:r>
    </w:p>
    <w:p w:rsidR="00874E21" w:rsidRDefault="00000000">
      <w:pPr>
        <w:pStyle w:val="BodyText"/>
        <w:numPr>
          <w:ilvl w:val="0"/>
          <w:numId w:val="2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New Housing Officer</w:t>
      </w:r>
      <w:r w:rsidR="008B67D1">
        <w:rPr>
          <w:rStyle w:val="Strong"/>
          <w:rFonts w:ascii="Arial" w:hAnsi="Arial" w:cs="Arial"/>
          <w:sz w:val="24"/>
          <w:szCs w:val="24"/>
        </w:rPr>
        <w:t xml:space="preserve"> (</w:t>
      </w:r>
      <w:proofErr w:type="spellStart"/>
      <w:r w:rsidR="008B67D1">
        <w:rPr>
          <w:rStyle w:val="Strong"/>
          <w:rFonts w:ascii="Arial" w:hAnsi="Arial" w:cs="Arial"/>
          <w:sz w:val="24"/>
          <w:szCs w:val="24"/>
        </w:rPr>
        <w:t>Awudu</w:t>
      </w:r>
      <w:proofErr w:type="spellEnd"/>
      <w:r w:rsidR="008B67D1">
        <w:rPr>
          <w:rStyle w:val="Strong"/>
          <w:rFonts w:ascii="Arial" w:hAnsi="Arial" w:cs="Arial"/>
          <w:sz w:val="24"/>
          <w:szCs w:val="24"/>
        </w:rPr>
        <w:t xml:space="preserve"> Lamptey)</w:t>
      </w:r>
      <w:r>
        <w:rPr>
          <w:rFonts w:ascii="Arial" w:hAnsi="Arial" w:cs="Arial"/>
          <w:sz w:val="24"/>
          <w:szCs w:val="24"/>
        </w:rPr>
        <w:br/>
        <w:t>Although the scheduled estate walkabout did not take place, there was a strong turnout from residents, including</w:t>
      </w:r>
      <w:r w:rsidR="00331BC5">
        <w:rPr>
          <w:rFonts w:ascii="Arial" w:hAnsi="Arial" w:cs="Arial"/>
          <w:sz w:val="24"/>
          <w:szCs w:val="24"/>
        </w:rPr>
        <w:t xml:space="preserve"> some</w:t>
      </w:r>
      <w:r>
        <w:rPr>
          <w:rFonts w:ascii="Arial" w:hAnsi="Arial" w:cs="Arial"/>
          <w:sz w:val="24"/>
          <w:szCs w:val="24"/>
        </w:rPr>
        <w:t xml:space="preserve"> new faces. </w:t>
      </w:r>
    </w:p>
    <w:p w:rsidR="008B67D1" w:rsidRDefault="008B67D1" w:rsidP="008B67D1">
      <w:pPr>
        <w:pStyle w:val="BodyText"/>
        <w:tabs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</w:p>
    <w:p w:rsidR="008B67D1" w:rsidRDefault="008B67D1" w:rsidP="008B67D1">
      <w:pPr>
        <w:pStyle w:val="BodyText"/>
        <w:tabs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</w:p>
    <w:p w:rsidR="008B67D1" w:rsidRDefault="008B67D1" w:rsidP="008B67D1">
      <w:pPr>
        <w:pStyle w:val="BodyText"/>
        <w:tabs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</w:p>
    <w:p w:rsidR="00874E21" w:rsidRDefault="00000000">
      <w:pPr>
        <w:pStyle w:val="BodyText"/>
        <w:numPr>
          <w:ilvl w:val="0"/>
          <w:numId w:val="2"/>
        </w:numPr>
        <w:tabs>
          <w:tab w:val="clear" w:pos="709"/>
          <w:tab w:val="left" w:pos="0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Estate inspection update</w:t>
      </w:r>
      <w:r>
        <w:rPr>
          <w:rFonts w:ascii="Arial" w:hAnsi="Arial" w:cs="Arial"/>
          <w:sz w:val="24"/>
          <w:szCs w:val="24"/>
        </w:rPr>
        <w:br/>
        <w:t>The estate inspection did not take place.</w:t>
      </w:r>
      <w:r>
        <w:rPr>
          <w:rFonts w:ascii="Arial" w:hAnsi="Arial" w:cs="Arial"/>
          <w:sz w:val="24"/>
          <w:szCs w:val="24"/>
        </w:rPr>
        <w:br/>
        <w:t>However, thanks were extended to Salome for door knocking and engaging with residents</w:t>
      </w:r>
      <w:r w:rsidR="008B67D1">
        <w:rPr>
          <w:rFonts w:ascii="Arial" w:hAnsi="Arial" w:cs="Arial"/>
          <w:sz w:val="24"/>
          <w:szCs w:val="24"/>
        </w:rPr>
        <w:t xml:space="preserve"> who should be the next group moving into Phase </w:t>
      </w:r>
      <w:proofErr w:type="spellStart"/>
      <w:r w:rsidR="008B67D1">
        <w:rPr>
          <w:rFonts w:ascii="Arial" w:hAnsi="Arial" w:cs="Arial"/>
          <w:sz w:val="24"/>
          <w:szCs w:val="24"/>
        </w:rPr>
        <w:t>2a</w:t>
      </w:r>
      <w:proofErr w:type="spellEnd"/>
      <w:r w:rsidR="008B67D1">
        <w:rPr>
          <w:rFonts w:ascii="Arial" w:hAnsi="Arial" w:cs="Arial"/>
          <w:sz w:val="24"/>
          <w:szCs w:val="24"/>
        </w:rPr>
        <w:t>.</w:t>
      </w:r>
    </w:p>
    <w:p w:rsidR="008B67D1" w:rsidRDefault="008B67D1" w:rsidP="008B67D1">
      <w:pPr>
        <w:pStyle w:val="BodyText"/>
        <w:tabs>
          <w:tab w:val="left" w:pos="0"/>
          <w:tab w:val="left" w:pos="1418"/>
        </w:tabs>
        <w:ind w:left="709"/>
        <w:rPr>
          <w:rFonts w:ascii="Arial" w:hAnsi="Arial" w:cs="Arial"/>
          <w:sz w:val="24"/>
          <w:szCs w:val="24"/>
        </w:rPr>
      </w:pPr>
    </w:p>
    <w:p w:rsidR="00874E21" w:rsidRDefault="00000000" w:rsidP="008B67D1">
      <w:pPr>
        <w:pStyle w:val="Heading3"/>
        <w:numPr>
          <w:ilvl w:val="0"/>
          <w:numId w:val="1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/>
          <w:bCs/>
          <w:sz w:val="24"/>
          <w:szCs w:val="24"/>
        </w:rPr>
        <w:t>Previous Meeting (26 February 2026)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4E21" w:rsidRDefault="00000000">
      <w:pPr>
        <w:pStyle w:val="BodyText"/>
        <w:tabs>
          <w:tab w:val="left" w:pos="2127"/>
        </w:tabs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notes from the meeting held on 26 February 2026 were updated and circulated.</w:t>
      </w:r>
      <w:r w:rsidR="008B67D1">
        <w:rPr>
          <w:rFonts w:ascii="Arial" w:hAnsi="Arial" w:cs="Arial"/>
          <w:sz w:val="24"/>
          <w:szCs w:val="24"/>
        </w:rPr>
        <w:tab/>
      </w:r>
      <w:r w:rsidR="008B67D1">
        <w:rPr>
          <w:rFonts w:ascii="Arial" w:hAnsi="Arial" w:cs="Arial"/>
          <w:sz w:val="24"/>
          <w:szCs w:val="24"/>
        </w:rPr>
        <w:tab/>
      </w:r>
      <w:r w:rsidR="008B67D1">
        <w:rPr>
          <w:rFonts w:ascii="Arial" w:hAnsi="Arial" w:cs="Arial"/>
          <w:sz w:val="24"/>
          <w:szCs w:val="24"/>
        </w:rPr>
        <w:tab/>
      </w:r>
      <w:r w:rsidR="008B67D1">
        <w:rPr>
          <w:rFonts w:ascii="Arial" w:hAnsi="Arial" w:cs="Arial"/>
          <w:sz w:val="24"/>
          <w:szCs w:val="24"/>
        </w:rPr>
        <w:tab/>
      </w:r>
    </w:p>
    <w:p w:rsidR="00874E21" w:rsidRDefault="00000000" w:rsidP="008B67D1">
      <w:pPr>
        <w:pStyle w:val="Heading3"/>
        <w:numPr>
          <w:ilvl w:val="0"/>
          <w:numId w:val="12"/>
        </w:numPr>
        <w:tabs>
          <w:tab w:val="left" w:pos="2127"/>
        </w:tabs>
        <w:spacing w:before="0" w:after="20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/>
          <w:bCs/>
          <w:sz w:val="24"/>
          <w:szCs w:val="24"/>
        </w:rPr>
        <w:t xml:space="preserve">Update from Previous Meeting with Thomas </w:t>
      </w:r>
      <w:proofErr w:type="spellStart"/>
      <w:r>
        <w:rPr>
          <w:rStyle w:val="Strong"/>
          <w:rFonts w:ascii="Arial" w:hAnsi="Arial" w:cs="Arial"/>
          <w:b/>
          <w:bCs/>
          <w:sz w:val="24"/>
          <w:szCs w:val="24"/>
        </w:rPr>
        <w:t>Sinden</w:t>
      </w:r>
      <w:proofErr w:type="spellEnd"/>
      <w:r>
        <w:rPr>
          <w:rStyle w:val="Strong"/>
          <w:rFonts w:ascii="Arial" w:hAnsi="Arial" w:cs="Arial"/>
          <w:b/>
          <w:bCs/>
          <w:sz w:val="24"/>
          <w:szCs w:val="24"/>
        </w:rPr>
        <w:t xml:space="preserve"> Ltd (</w:t>
      </w:r>
      <w:proofErr w:type="spellStart"/>
      <w:r>
        <w:rPr>
          <w:rStyle w:val="Strong"/>
          <w:rFonts w:ascii="Arial" w:hAnsi="Arial" w:cs="Arial"/>
          <w:b/>
          <w:bCs/>
          <w:sz w:val="24"/>
          <w:szCs w:val="24"/>
        </w:rPr>
        <w:t>TSL</w:t>
      </w:r>
      <w:proofErr w:type="spellEnd"/>
      <w:r>
        <w:rPr>
          <w:rStyle w:val="Strong"/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4E21" w:rsidRDefault="00000000">
      <w:pPr>
        <w:pStyle w:val="BodyText"/>
        <w:numPr>
          <w:ilvl w:val="0"/>
          <w:numId w:val="3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Project Plan</w:t>
      </w:r>
      <w:r>
        <w:rPr>
          <w:rFonts w:ascii="Arial" w:hAnsi="Arial" w:cs="Arial"/>
          <w:sz w:val="24"/>
          <w:szCs w:val="24"/>
        </w:rPr>
        <w:br/>
        <w:t xml:space="preserve">Ray (Operational Lead) and Terry (Resident Liaison &amp; Social Value) attended from Thomas </w:t>
      </w:r>
      <w:proofErr w:type="spellStart"/>
      <w:r>
        <w:rPr>
          <w:rFonts w:ascii="Arial" w:hAnsi="Arial" w:cs="Arial"/>
          <w:sz w:val="24"/>
          <w:szCs w:val="24"/>
        </w:rPr>
        <w:t>Sinden</w:t>
      </w:r>
      <w:proofErr w:type="spellEnd"/>
      <w:r>
        <w:rPr>
          <w:rFonts w:ascii="Arial" w:hAnsi="Arial" w:cs="Arial"/>
          <w:sz w:val="24"/>
          <w:szCs w:val="24"/>
        </w:rPr>
        <w:t xml:space="preserve"> Ltd.</w:t>
      </w:r>
      <w:r>
        <w:rPr>
          <w:rFonts w:ascii="Arial" w:hAnsi="Arial" w:cs="Arial"/>
          <w:sz w:val="24"/>
          <w:szCs w:val="24"/>
        </w:rPr>
        <w:br/>
        <w:t xml:space="preserve">Main construction works are expected to commence in September, with completion of new homes anticipated between late 2027 and early 2028. </w:t>
      </w:r>
    </w:p>
    <w:p w:rsidR="00874E21" w:rsidRDefault="00000000">
      <w:pPr>
        <w:pStyle w:val="BodyText"/>
        <w:numPr>
          <w:ilvl w:val="0"/>
          <w:numId w:val="3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Timetable &amp; Consultation Methods</w:t>
      </w:r>
      <w:r>
        <w:rPr>
          <w:rFonts w:ascii="Arial" w:hAnsi="Arial" w:cs="Arial"/>
          <w:sz w:val="24"/>
          <w:szCs w:val="24"/>
        </w:rPr>
        <w:br/>
        <w:t>The design phase will run for 26 weeks, through to the end of July. The first two-thirds of this period will focus on resident consultation.</w:t>
      </w:r>
    </w:p>
    <w:p w:rsidR="00874E21" w:rsidRDefault="00572A41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Engagement will include:</w:t>
      </w:r>
    </w:p>
    <w:p w:rsidR="00874E21" w:rsidRDefault="00000000">
      <w:pPr>
        <w:pStyle w:val="BodyText"/>
        <w:numPr>
          <w:ilvl w:val="1"/>
          <w:numId w:val="4"/>
        </w:numPr>
        <w:tabs>
          <w:tab w:val="left" w:pos="0"/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series of 8–9 themed workshops (</w:t>
      </w:r>
      <w:proofErr w:type="gramStart"/>
      <w:r>
        <w:rPr>
          <w:rFonts w:ascii="Arial" w:hAnsi="Arial" w:cs="Arial"/>
          <w:sz w:val="24"/>
          <w:szCs w:val="24"/>
        </w:rPr>
        <w:t>e.g.</w:t>
      </w:r>
      <w:proofErr w:type="gramEnd"/>
      <w:r>
        <w:rPr>
          <w:rFonts w:ascii="Arial" w:hAnsi="Arial" w:cs="Arial"/>
          <w:sz w:val="24"/>
          <w:szCs w:val="24"/>
        </w:rPr>
        <w:t xml:space="preserve"> apartment layouts, metering, internal and external finishes)</w:t>
      </w:r>
      <w:r w:rsidR="00572A41">
        <w:rPr>
          <w:rFonts w:ascii="Arial" w:hAnsi="Arial" w:cs="Arial"/>
          <w:sz w:val="24"/>
          <w:szCs w:val="24"/>
        </w:rPr>
        <w:t>;</w:t>
      </w:r>
    </w:p>
    <w:p w:rsidR="00874E21" w:rsidRDefault="00000000">
      <w:pPr>
        <w:pStyle w:val="BodyText"/>
        <w:numPr>
          <w:ilvl w:val="1"/>
          <w:numId w:val="4"/>
        </w:numPr>
        <w:tabs>
          <w:tab w:val="left" w:pos="0"/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online portal and feedback spreadsheet for resident comments</w:t>
      </w:r>
      <w:r w:rsidR="00572A41">
        <w:rPr>
          <w:rFonts w:ascii="Arial" w:hAnsi="Arial" w:cs="Arial"/>
          <w:sz w:val="24"/>
          <w:szCs w:val="24"/>
        </w:rPr>
        <w:t>;</w:t>
      </w:r>
    </w:p>
    <w:p w:rsidR="00874E21" w:rsidRDefault="00000000">
      <w:pPr>
        <w:pStyle w:val="BodyText"/>
        <w:numPr>
          <w:ilvl w:val="1"/>
          <w:numId w:val="4"/>
        </w:numPr>
        <w:tabs>
          <w:tab w:val="left" w:pos="0"/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 workshops/surgeries, with opportunities to engage every couple of weeks (April to mid-June)</w:t>
      </w:r>
      <w:r w:rsidR="00572A41">
        <w:rPr>
          <w:rFonts w:ascii="Arial" w:hAnsi="Arial" w:cs="Arial"/>
          <w:sz w:val="24"/>
          <w:szCs w:val="24"/>
        </w:rPr>
        <w:t>; and</w:t>
      </w:r>
    </w:p>
    <w:p w:rsidR="00874E21" w:rsidRDefault="00000000">
      <w:pPr>
        <w:pStyle w:val="BodyText"/>
        <w:numPr>
          <w:ilvl w:val="1"/>
          <w:numId w:val="4"/>
        </w:num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Face-to-face sessions, including a key session on </w:t>
      </w:r>
      <w:r w:rsidR="00162B46" w:rsidRPr="00162B46">
        <w:rPr>
          <w:rFonts w:ascii="Arial" w:hAnsi="Arial" w:cs="Arial"/>
          <w:b/>
          <w:bCs/>
          <w:sz w:val="24"/>
          <w:szCs w:val="24"/>
        </w:rPr>
        <w:t>TUESDAY 19</w:t>
      </w:r>
      <w:r w:rsidR="00162B46" w:rsidRPr="00162B4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62B46" w:rsidRPr="00162B46">
        <w:rPr>
          <w:rFonts w:ascii="Arial" w:hAnsi="Arial" w:cs="Arial"/>
          <w:b/>
          <w:bCs/>
          <w:sz w:val="24"/>
          <w:szCs w:val="24"/>
        </w:rPr>
        <w:t xml:space="preserve"> May </w:t>
      </w:r>
      <w:proofErr w:type="spellStart"/>
      <w:r w:rsidR="00162B46" w:rsidRPr="00162B46">
        <w:rPr>
          <w:rFonts w:ascii="Arial" w:hAnsi="Arial" w:cs="Arial"/>
          <w:b/>
          <w:bCs/>
          <w:sz w:val="24"/>
          <w:szCs w:val="24"/>
        </w:rPr>
        <w:t>5pm</w:t>
      </w:r>
      <w:proofErr w:type="spellEnd"/>
      <w:r w:rsidR="00162B46" w:rsidRPr="00162B46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162B46" w:rsidRPr="00162B46">
        <w:rPr>
          <w:rFonts w:ascii="Arial" w:hAnsi="Arial" w:cs="Arial"/>
          <w:b/>
          <w:bCs/>
          <w:sz w:val="24"/>
          <w:szCs w:val="24"/>
        </w:rPr>
        <w:t>7pm</w:t>
      </w:r>
      <w:proofErr w:type="spellEnd"/>
      <w:r w:rsidR="00162B46">
        <w:rPr>
          <w:rFonts w:ascii="Arial" w:hAnsi="Arial" w:cs="Arial"/>
          <w:sz w:val="24"/>
          <w:szCs w:val="24"/>
        </w:rPr>
        <w:t xml:space="preserve"> at the British Legion. This is a change from the original date proposed </w:t>
      </w:r>
      <w:r w:rsidR="00572A41">
        <w:rPr>
          <w:rFonts w:ascii="Arial" w:hAnsi="Arial" w:cs="Arial"/>
          <w:sz w:val="24"/>
          <w:szCs w:val="24"/>
        </w:rPr>
        <w:t xml:space="preserve">due to </w:t>
      </w:r>
      <w:r w:rsidR="00862072">
        <w:rPr>
          <w:rFonts w:ascii="Arial" w:hAnsi="Arial" w:cs="Arial"/>
          <w:sz w:val="24"/>
          <w:szCs w:val="24"/>
        </w:rPr>
        <w:t xml:space="preserve">the </w:t>
      </w:r>
      <w:r w:rsidR="00572A41">
        <w:rPr>
          <w:rFonts w:ascii="Arial" w:hAnsi="Arial" w:cs="Arial"/>
          <w:sz w:val="24"/>
          <w:szCs w:val="24"/>
        </w:rPr>
        <w:t>local elections (</w:t>
      </w:r>
      <w:r w:rsidR="00862072">
        <w:rPr>
          <w:rFonts w:ascii="Arial" w:hAnsi="Arial" w:cs="Arial"/>
          <w:sz w:val="24"/>
          <w:szCs w:val="24"/>
        </w:rPr>
        <w:t xml:space="preserve">pre-election </w:t>
      </w:r>
      <w:r w:rsidR="00572A41">
        <w:rPr>
          <w:rFonts w:ascii="Arial" w:hAnsi="Arial" w:cs="Arial"/>
          <w:sz w:val="24"/>
          <w:szCs w:val="24"/>
        </w:rPr>
        <w:t>restrictions).</w:t>
      </w:r>
    </w:p>
    <w:p w:rsidR="00874E21" w:rsidRDefault="00000000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draft overall design document will be shared, and a “lessons learned” approach is being used to inform planning.</w:t>
      </w:r>
    </w:p>
    <w:p w:rsidR="00874E21" w:rsidRDefault="00000000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project team members include Adam </w:t>
      </w:r>
      <w:r w:rsidR="009E5022">
        <w:rPr>
          <w:rFonts w:ascii="Arial" w:hAnsi="Arial" w:cs="Arial"/>
          <w:sz w:val="24"/>
          <w:szCs w:val="24"/>
        </w:rPr>
        <w:t xml:space="preserve">Hill </w:t>
      </w:r>
      <w:r>
        <w:rPr>
          <w:rFonts w:ascii="Arial" w:hAnsi="Arial" w:cs="Arial"/>
          <w:sz w:val="24"/>
          <w:szCs w:val="24"/>
        </w:rPr>
        <w:t xml:space="preserve">(Project Manager), Noel </w:t>
      </w:r>
      <w:proofErr w:type="spellStart"/>
      <w:r w:rsidR="009E5022">
        <w:rPr>
          <w:rFonts w:ascii="Arial" w:hAnsi="Arial" w:cs="Arial"/>
          <w:sz w:val="24"/>
          <w:szCs w:val="24"/>
        </w:rPr>
        <w:t>Farragher</w:t>
      </w:r>
      <w:proofErr w:type="spellEnd"/>
      <w:r w:rsidR="009E50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(Design Manager), James </w:t>
      </w:r>
      <w:proofErr w:type="spellStart"/>
      <w:r w:rsidR="009E5022">
        <w:rPr>
          <w:rFonts w:ascii="Arial" w:hAnsi="Arial" w:cs="Arial"/>
          <w:sz w:val="24"/>
          <w:szCs w:val="24"/>
        </w:rPr>
        <w:t>Strachen</w:t>
      </w:r>
      <w:proofErr w:type="spellEnd"/>
      <w:r w:rsidR="009E50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(Quantity Surveyor), and Andy Hill (Head of Design).</w:t>
      </w:r>
      <w:r w:rsidR="009E5022">
        <w:rPr>
          <w:rFonts w:ascii="Arial" w:hAnsi="Arial" w:cs="Arial"/>
          <w:sz w:val="24"/>
          <w:szCs w:val="24"/>
        </w:rPr>
        <w:t xml:space="preserve"> Unfortunately, Andy Hill was unable to attend this </w:t>
      </w:r>
      <w:proofErr w:type="gramStart"/>
      <w:r w:rsidR="009E5022">
        <w:rPr>
          <w:rFonts w:ascii="Arial" w:hAnsi="Arial" w:cs="Arial"/>
          <w:sz w:val="24"/>
          <w:szCs w:val="24"/>
        </w:rPr>
        <w:t>evenings</w:t>
      </w:r>
      <w:proofErr w:type="gramEnd"/>
      <w:r w:rsidR="009E5022">
        <w:rPr>
          <w:rFonts w:ascii="Arial" w:hAnsi="Arial" w:cs="Arial"/>
          <w:sz w:val="24"/>
          <w:szCs w:val="24"/>
        </w:rPr>
        <w:t xml:space="preserve"> meeting.</w:t>
      </w:r>
    </w:p>
    <w:p w:rsidR="00874E21" w:rsidRDefault="00000000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agreed that, on 30 April, a resident engagement event should be held ahead of the Steering Group meeting. This will focus particularly on residents moving into the Phase </w:t>
      </w:r>
      <w:proofErr w:type="spellStart"/>
      <w:r>
        <w:rPr>
          <w:rFonts w:ascii="Arial" w:hAnsi="Arial" w:cs="Arial"/>
          <w:sz w:val="24"/>
          <w:szCs w:val="24"/>
        </w:rPr>
        <w:t>2A</w:t>
      </w:r>
      <w:proofErr w:type="spellEnd"/>
      <w:r>
        <w:rPr>
          <w:rFonts w:ascii="Arial" w:hAnsi="Arial" w:cs="Arial"/>
          <w:sz w:val="24"/>
          <w:szCs w:val="24"/>
        </w:rPr>
        <w:t xml:space="preserve"> homes, while remaining open to the wider estate. The aim is to provide an opportunity for residents to contribute at a key stage.</w:t>
      </w:r>
    </w:p>
    <w:p w:rsidR="00874E21" w:rsidRDefault="00000000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session is proposed to start at </w:t>
      </w:r>
      <w:proofErr w:type="spellStart"/>
      <w:r>
        <w:rPr>
          <w:rFonts w:ascii="Arial" w:hAnsi="Arial" w:cs="Arial"/>
          <w:sz w:val="24"/>
          <w:szCs w:val="24"/>
        </w:rPr>
        <w:t>5:00pm</w:t>
      </w:r>
      <w:proofErr w:type="spellEnd"/>
      <w:r>
        <w:rPr>
          <w:rFonts w:ascii="Arial" w:hAnsi="Arial" w:cs="Arial"/>
          <w:sz w:val="24"/>
          <w:szCs w:val="24"/>
        </w:rPr>
        <w:t xml:space="preserve"> and will be advertised in advance, with a focus on listening to residents and sharing updates via the newsletter. Raj will coordinate the booking of the British Legion Hall.</w:t>
      </w:r>
    </w:p>
    <w:p w:rsidR="00874E21" w:rsidRDefault="00000000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flyer and/or newsletter inclusion will be used to promote the drop-in session, including timings and contact details. It was also suggested that a short video or face-to-face engagement could support participation, and that translation services may be needed to ensure accessibility for all residents.</w:t>
      </w:r>
    </w:p>
    <w:p w:rsidR="00A20124" w:rsidRDefault="00A20124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</w:p>
    <w:p w:rsidR="00A20124" w:rsidRDefault="00A20124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</w:p>
    <w:p w:rsidR="00874E21" w:rsidRDefault="00000000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Residents will be kept informed at all stages.</w:t>
      </w:r>
    </w:p>
    <w:p w:rsidR="00A20124" w:rsidRPr="004E5491" w:rsidRDefault="00A20124">
      <w:pPr>
        <w:pStyle w:val="BodyText"/>
        <w:tabs>
          <w:tab w:val="left" w:pos="2127"/>
        </w:tabs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Post Meeting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Note :</w:t>
      </w:r>
      <w:proofErr w:type="gramEnd"/>
      <w:r>
        <w:rPr>
          <w:rFonts w:ascii="Arial" w:hAnsi="Arial" w:cs="Arial"/>
          <w:color w:val="FF0000"/>
          <w:sz w:val="24"/>
          <w:szCs w:val="24"/>
        </w:rPr>
        <w:t xml:space="preserve"> due to pre-election restrictions, the session on the 30</w:t>
      </w:r>
      <w:r w:rsidRPr="007630D8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FF0000"/>
          <w:sz w:val="24"/>
          <w:szCs w:val="24"/>
        </w:rPr>
        <w:t xml:space="preserve"> April cannot proceed. The Council will re-engage with residents after 8</w:t>
      </w:r>
      <w:r w:rsidRPr="007630D8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FF0000"/>
          <w:sz w:val="24"/>
          <w:szCs w:val="24"/>
        </w:rPr>
        <w:t xml:space="preserve"> May</w:t>
      </w:r>
      <w:r w:rsidR="004E5491">
        <w:rPr>
          <w:rFonts w:ascii="Arial" w:hAnsi="Arial" w:cs="Arial"/>
          <w:color w:val="FF0000"/>
          <w:sz w:val="24"/>
          <w:szCs w:val="24"/>
        </w:rPr>
        <w:tab/>
      </w:r>
      <w:r w:rsidR="004E5491">
        <w:rPr>
          <w:rFonts w:ascii="Arial" w:hAnsi="Arial" w:cs="Arial"/>
          <w:color w:val="FF0000"/>
          <w:sz w:val="24"/>
          <w:szCs w:val="24"/>
        </w:rPr>
        <w:tab/>
      </w:r>
      <w:r w:rsidR="004E5491">
        <w:rPr>
          <w:rFonts w:ascii="Arial" w:hAnsi="Arial" w:cs="Arial"/>
          <w:color w:val="FF0000"/>
          <w:sz w:val="24"/>
          <w:szCs w:val="24"/>
        </w:rPr>
        <w:tab/>
      </w:r>
      <w:r w:rsidR="004E5491">
        <w:rPr>
          <w:rFonts w:ascii="Arial" w:hAnsi="Arial" w:cs="Arial"/>
          <w:color w:val="FF0000"/>
          <w:sz w:val="24"/>
          <w:szCs w:val="24"/>
        </w:rPr>
        <w:tab/>
      </w:r>
      <w:r w:rsidR="004E5491">
        <w:rPr>
          <w:rFonts w:ascii="Arial" w:hAnsi="Arial" w:cs="Arial"/>
          <w:color w:val="FF0000"/>
          <w:sz w:val="24"/>
          <w:szCs w:val="24"/>
        </w:rPr>
        <w:tab/>
      </w:r>
      <w:r w:rsidR="004E5491">
        <w:rPr>
          <w:rFonts w:ascii="Arial" w:hAnsi="Arial" w:cs="Arial"/>
          <w:color w:val="FF0000"/>
          <w:sz w:val="24"/>
          <w:szCs w:val="24"/>
        </w:rPr>
        <w:tab/>
      </w:r>
      <w:r w:rsidR="004E5491">
        <w:rPr>
          <w:rFonts w:ascii="Arial" w:hAnsi="Arial" w:cs="Arial"/>
          <w:color w:val="FF0000"/>
          <w:sz w:val="24"/>
          <w:szCs w:val="24"/>
        </w:rPr>
        <w:tab/>
      </w:r>
      <w:r w:rsidR="004E5491">
        <w:rPr>
          <w:rFonts w:ascii="Arial" w:hAnsi="Arial" w:cs="Arial"/>
          <w:color w:val="FF0000"/>
          <w:sz w:val="24"/>
          <w:szCs w:val="24"/>
        </w:rPr>
        <w:tab/>
      </w:r>
      <w:r w:rsidR="004E5491">
        <w:rPr>
          <w:rFonts w:ascii="Arial" w:hAnsi="Arial" w:cs="Arial"/>
          <w:color w:val="FF0000"/>
          <w:sz w:val="24"/>
          <w:szCs w:val="24"/>
        </w:rPr>
        <w:tab/>
      </w:r>
    </w:p>
    <w:p w:rsidR="00874E21" w:rsidRDefault="00000000">
      <w:pPr>
        <w:pStyle w:val="BodyText"/>
        <w:numPr>
          <w:ilvl w:val="0"/>
          <w:numId w:val="3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Visit to Existing </w:t>
      </w:r>
      <w:proofErr w:type="spellStart"/>
      <w:r>
        <w:rPr>
          <w:rStyle w:val="Strong"/>
          <w:rFonts w:ascii="Arial" w:hAnsi="Arial" w:cs="Arial"/>
          <w:sz w:val="24"/>
          <w:szCs w:val="24"/>
        </w:rPr>
        <w:t>TSL</w:t>
      </w:r>
      <w:proofErr w:type="spellEnd"/>
      <w:r>
        <w:rPr>
          <w:rStyle w:val="Strong"/>
          <w:rFonts w:ascii="Arial" w:hAnsi="Arial" w:cs="Arial"/>
          <w:sz w:val="24"/>
          <w:szCs w:val="24"/>
        </w:rPr>
        <w:t xml:space="preserve"> Scheme</w:t>
      </w:r>
      <w:r>
        <w:rPr>
          <w:rFonts w:ascii="Arial" w:hAnsi="Arial" w:cs="Arial"/>
          <w:sz w:val="24"/>
          <w:szCs w:val="24"/>
        </w:rPr>
        <w:br/>
        <w:t xml:space="preserve">A resident visit is being planned to an existing Thomas </w:t>
      </w:r>
      <w:proofErr w:type="spellStart"/>
      <w:r>
        <w:rPr>
          <w:rFonts w:ascii="Arial" w:hAnsi="Arial" w:cs="Arial"/>
          <w:sz w:val="24"/>
          <w:szCs w:val="24"/>
        </w:rPr>
        <w:t>Sinden</w:t>
      </w:r>
      <w:proofErr w:type="spellEnd"/>
      <w:r>
        <w:rPr>
          <w:rFonts w:ascii="Arial" w:hAnsi="Arial" w:cs="Arial"/>
          <w:sz w:val="24"/>
          <w:szCs w:val="24"/>
        </w:rPr>
        <w:t xml:space="preserve"> Ltd development at Morden Road (a 54-unit, two-block scheme</w:t>
      </w:r>
      <w:r w:rsidR="00572A41">
        <w:rPr>
          <w:rFonts w:ascii="Arial" w:hAnsi="Arial" w:cs="Arial"/>
          <w:sz w:val="24"/>
          <w:szCs w:val="24"/>
        </w:rPr>
        <w:t xml:space="preserve"> and similar to Grange Farm is a phased development</w:t>
      </w:r>
      <w:r>
        <w:rPr>
          <w:rFonts w:ascii="Arial" w:hAnsi="Arial" w:cs="Arial"/>
          <w:sz w:val="24"/>
          <w:szCs w:val="24"/>
        </w:rPr>
        <w:t>).</w:t>
      </w:r>
    </w:p>
    <w:p w:rsidR="00572A41" w:rsidRDefault="00572A41" w:rsidP="00572A41">
      <w:pPr>
        <w:pStyle w:val="BodyText"/>
        <w:tabs>
          <w:tab w:val="left" w:pos="0"/>
          <w:tab w:val="left" w:pos="1418"/>
        </w:tabs>
        <w:spacing w:after="0"/>
        <w:ind w:left="709"/>
        <w:rPr>
          <w:rFonts w:ascii="Arial" w:hAnsi="Arial" w:cs="Arial"/>
          <w:sz w:val="24"/>
          <w:szCs w:val="24"/>
        </w:rPr>
      </w:pPr>
    </w:p>
    <w:p w:rsidR="00572A41" w:rsidRDefault="00572A41">
      <w:pPr>
        <w:pStyle w:val="BodyText"/>
        <w:tabs>
          <w:tab w:val="left" w:pos="212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Thomas </w:t>
      </w:r>
      <w:proofErr w:type="spellStart"/>
      <w:r>
        <w:rPr>
          <w:rFonts w:ascii="Arial" w:hAnsi="Arial" w:cs="Arial"/>
          <w:sz w:val="24"/>
          <w:szCs w:val="24"/>
        </w:rPr>
        <w:t>Sinden</w:t>
      </w:r>
      <w:proofErr w:type="spellEnd"/>
      <w:r>
        <w:rPr>
          <w:rFonts w:ascii="Arial" w:hAnsi="Arial" w:cs="Arial"/>
          <w:sz w:val="24"/>
          <w:szCs w:val="24"/>
        </w:rPr>
        <w:t xml:space="preserve"> will require confirmation of attendee numbers and a proposed date before    </w:t>
      </w:r>
    </w:p>
    <w:p w:rsidR="00874E21" w:rsidRDefault="00572A41">
      <w:pPr>
        <w:pStyle w:val="BodyText"/>
        <w:tabs>
          <w:tab w:val="left" w:pos="212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arrangements can be finalised. It is hoped a visit might be planned for June.</w:t>
      </w:r>
    </w:p>
    <w:p w:rsidR="00874E21" w:rsidRDefault="00874E21">
      <w:pPr>
        <w:pStyle w:val="BodyText"/>
        <w:tabs>
          <w:tab w:val="left" w:pos="2127"/>
        </w:tabs>
        <w:spacing w:after="0"/>
        <w:rPr>
          <w:rFonts w:ascii="Arial" w:hAnsi="Arial" w:cs="Arial"/>
          <w:sz w:val="24"/>
          <w:szCs w:val="24"/>
        </w:rPr>
      </w:pPr>
    </w:p>
    <w:p w:rsidR="00874E21" w:rsidRDefault="00000000">
      <w:pPr>
        <w:pStyle w:val="BodyText"/>
        <w:numPr>
          <w:ilvl w:val="0"/>
          <w:numId w:val="3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Design – Meet the Architect</w:t>
      </w:r>
      <w:r>
        <w:rPr>
          <w:rFonts w:ascii="Arial" w:hAnsi="Arial" w:cs="Arial"/>
          <w:sz w:val="24"/>
          <w:szCs w:val="24"/>
        </w:rPr>
        <w:br/>
        <w:t xml:space="preserve">Further opportunities will be arranged for residents to engage directly with the design team. </w:t>
      </w:r>
    </w:p>
    <w:p w:rsidR="00874E21" w:rsidRDefault="00000000">
      <w:pPr>
        <w:pStyle w:val="BodyText"/>
        <w:numPr>
          <w:ilvl w:val="0"/>
          <w:numId w:val="3"/>
        </w:numPr>
        <w:tabs>
          <w:tab w:val="clear" w:pos="709"/>
          <w:tab w:val="left" w:pos="0"/>
          <w:tab w:val="left" w:pos="1418"/>
        </w:tabs>
        <w:spacing w:after="20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Social Value</w:t>
      </w:r>
      <w:r>
        <w:rPr>
          <w:rFonts w:ascii="Arial" w:hAnsi="Arial" w:cs="Arial"/>
          <w:sz w:val="24"/>
          <w:szCs w:val="24"/>
        </w:rPr>
        <w:br/>
        <w:t>Terry outlined a package of social value commitments, including:</w:t>
      </w:r>
    </w:p>
    <w:p w:rsidR="00874E21" w:rsidRDefault="00000000">
      <w:pPr>
        <w:pStyle w:val="BodyText"/>
        <w:numPr>
          <w:ilvl w:val="1"/>
          <w:numId w:val="3"/>
        </w:numPr>
        <w:tabs>
          <w:tab w:val="left" w:pos="0"/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Training and employment support (CV writing, interview skills) </w:t>
      </w:r>
    </w:p>
    <w:p w:rsidR="00874E21" w:rsidRDefault="00000000">
      <w:pPr>
        <w:pStyle w:val="BodyText"/>
        <w:numPr>
          <w:ilvl w:val="1"/>
          <w:numId w:val="3"/>
        </w:numPr>
        <w:tabs>
          <w:tab w:val="left" w:pos="0"/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 hours of volunteering time </w:t>
      </w:r>
    </w:p>
    <w:p w:rsidR="00874E21" w:rsidRDefault="00000000">
      <w:pPr>
        <w:pStyle w:val="BodyText"/>
        <w:numPr>
          <w:ilvl w:val="1"/>
          <w:numId w:val="3"/>
        </w:numPr>
        <w:tabs>
          <w:tab w:val="left" w:pos="0"/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centre use and support for the Warm Hub programme </w:t>
      </w:r>
    </w:p>
    <w:p w:rsidR="00874E21" w:rsidRDefault="00000000">
      <w:pPr>
        <w:pStyle w:val="BodyText"/>
        <w:numPr>
          <w:ilvl w:val="1"/>
          <w:numId w:val="3"/>
        </w:num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Access to online courses </w:t>
      </w:r>
    </w:p>
    <w:p w:rsidR="00874E21" w:rsidRDefault="00000000">
      <w:pPr>
        <w:pStyle w:val="BodyText"/>
        <w:tabs>
          <w:tab w:val="left" w:pos="2127"/>
        </w:tabs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commitments will be monitored through internal </w:t>
      </w:r>
      <w:r w:rsidR="00FC3F30">
        <w:rPr>
          <w:rFonts w:ascii="Arial" w:hAnsi="Arial" w:cs="Arial"/>
          <w:sz w:val="24"/>
          <w:szCs w:val="24"/>
        </w:rPr>
        <w:t>Key Performance Indicators (</w:t>
      </w:r>
      <w:proofErr w:type="spellStart"/>
      <w:r w:rsidR="00FC3F30">
        <w:rPr>
          <w:rFonts w:ascii="Arial" w:hAnsi="Arial" w:cs="Arial"/>
          <w:sz w:val="24"/>
          <w:szCs w:val="24"/>
        </w:rPr>
        <w:t>KPI’s</w:t>
      </w:r>
      <w:proofErr w:type="spellEnd"/>
      <w:r w:rsidR="00FC3F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and tracking systems, covering both borough-wide and estate-specific initiatives.</w:t>
      </w:r>
      <w:r>
        <w:rPr>
          <w:rFonts w:ascii="Arial" w:hAnsi="Arial" w:cs="Arial"/>
          <w:sz w:val="24"/>
          <w:szCs w:val="24"/>
        </w:rPr>
        <w:br/>
        <w:t xml:space="preserve">There is scope for further discussion and negotiation within the </w:t>
      </w:r>
      <w:r w:rsidR="00FC3F30">
        <w:rPr>
          <w:rFonts w:ascii="Arial" w:hAnsi="Arial" w:cs="Arial"/>
          <w:sz w:val="24"/>
          <w:szCs w:val="24"/>
        </w:rPr>
        <w:t>Re-Construction Service Agreement (</w:t>
      </w:r>
      <w:proofErr w:type="spellStart"/>
      <w:r>
        <w:rPr>
          <w:rFonts w:ascii="Arial" w:hAnsi="Arial" w:cs="Arial"/>
          <w:sz w:val="24"/>
          <w:szCs w:val="24"/>
        </w:rPr>
        <w:t>PCSA</w:t>
      </w:r>
      <w:proofErr w:type="spellEnd"/>
      <w:r w:rsidR="00FC3F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874E21" w:rsidRDefault="00000000">
      <w:pPr>
        <w:pStyle w:val="BodyText"/>
        <w:tabs>
          <w:tab w:val="left" w:pos="2127"/>
        </w:tabs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query was raised regarding inclusion of non-secure tenants.</w:t>
      </w:r>
      <w:r>
        <w:rPr>
          <w:rFonts w:ascii="Arial" w:hAnsi="Arial" w:cs="Arial"/>
          <w:sz w:val="24"/>
          <w:szCs w:val="24"/>
        </w:rPr>
        <w:br/>
        <w:t xml:space="preserve">Terry to follow up with a meeting with Rachel Dimond and other interested parties (My Yard/ Steering Group / Christchurch </w:t>
      </w:r>
      <w:proofErr w:type="spellStart"/>
      <w:r>
        <w:rPr>
          <w:rFonts w:ascii="Arial" w:hAnsi="Arial" w:cs="Arial"/>
          <w:sz w:val="24"/>
          <w:szCs w:val="24"/>
        </w:rPr>
        <w:t>Roxeth</w:t>
      </w:r>
      <w:proofErr w:type="spellEnd"/>
      <w:r>
        <w:rPr>
          <w:rFonts w:ascii="Arial" w:hAnsi="Arial" w:cs="Arial"/>
          <w:sz w:val="24"/>
          <w:szCs w:val="24"/>
        </w:rPr>
        <w:t xml:space="preserve"> / Harrow Council / </w:t>
      </w:r>
      <w:r w:rsidR="00FC3F30">
        <w:rPr>
          <w:rFonts w:ascii="Arial" w:hAnsi="Arial" w:cs="Arial"/>
          <w:sz w:val="24"/>
          <w:szCs w:val="24"/>
        </w:rPr>
        <w:t xml:space="preserve">Temporary Tenant </w:t>
      </w:r>
      <w:r>
        <w:rPr>
          <w:rFonts w:ascii="Arial" w:hAnsi="Arial" w:cs="Arial"/>
          <w:sz w:val="24"/>
          <w:szCs w:val="24"/>
        </w:rPr>
        <w:t>representatives).</w:t>
      </w:r>
    </w:p>
    <w:p w:rsidR="00874E21" w:rsidRDefault="00000000">
      <w:pPr>
        <w:pStyle w:val="BodyText"/>
        <w:numPr>
          <w:ilvl w:val="0"/>
          <w:numId w:val="3"/>
        </w:numPr>
        <w:tabs>
          <w:tab w:val="clear" w:pos="709"/>
          <w:tab w:val="left" w:pos="0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Lessons Learned</w:t>
      </w:r>
      <w:r>
        <w:rPr>
          <w:rFonts w:ascii="Arial" w:hAnsi="Arial" w:cs="Arial"/>
          <w:sz w:val="24"/>
          <w:szCs w:val="24"/>
        </w:rPr>
        <w:br/>
        <w:t>The “lessons learned” document is being used to inform the design and engagement process.</w:t>
      </w:r>
      <w:r w:rsidR="00FC3F30">
        <w:rPr>
          <w:rFonts w:ascii="Arial" w:hAnsi="Arial" w:cs="Arial"/>
          <w:sz w:val="24"/>
          <w:szCs w:val="24"/>
        </w:rPr>
        <w:tab/>
      </w:r>
      <w:r w:rsidR="00FC3F30">
        <w:rPr>
          <w:rFonts w:ascii="Arial" w:hAnsi="Arial" w:cs="Arial"/>
          <w:sz w:val="24"/>
          <w:szCs w:val="24"/>
        </w:rPr>
        <w:tab/>
      </w:r>
    </w:p>
    <w:p w:rsidR="00874E21" w:rsidRDefault="00FC3F30">
      <w:pPr>
        <w:pStyle w:val="ListParagraph"/>
        <w:tabs>
          <w:tab w:val="left" w:pos="2127"/>
        </w:tabs>
        <w:ind w:left="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4. Environment Improvement Programme (“Top Ten” Priorities Exercise)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4E21" w:rsidRDefault="00000000">
      <w:pPr>
        <w:pStyle w:val="BodyText"/>
        <w:tabs>
          <w:tab w:val="left" w:pos="2127"/>
        </w:tabs>
        <w:spacing w:after="20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walkabout of the older blocks is scheduled for </w:t>
      </w:r>
      <w:proofErr w:type="spellStart"/>
      <w:r>
        <w:rPr>
          <w:rStyle w:val="Strong"/>
          <w:rFonts w:ascii="Arial" w:hAnsi="Arial" w:cs="Arial"/>
          <w:sz w:val="24"/>
          <w:szCs w:val="24"/>
        </w:rPr>
        <w:t>10</w:t>
      </w:r>
      <w:r w:rsidR="00103987">
        <w:rPr>
          <w:rStyle w:val="Strong"/>
          <w:rFonts w:ascii="Arial" w:hAnsi="Arial" w:cs="Arial"/>
          <w:sz w:val="24"/>
          <w:szCs w:val="24"/>
        </w:rPr>
        <w:t>:3</w:t>
      </w:r>
      <w:r>
        <w:rPr>
          <w:rStyle w:val="Strong"/>
          <w:rFonts w:ascii="Arial" w:hAnsi="Arial" w:cs="Arial"/>
          <w:sz w:val="24"/>
          <w:szCs w:val="24"/>
        </w:rPr>
        <w:t>0am</w:t>
      </w:r>
      <w:proofErr w:type="spellEnd"/>
      <w:r>
        <w:rPr>
          <w:rStyle w:val="Strong"/>
          <w:rFonts w:ascii="Arial" w:hAnsi="Arial" w:cs="Arial"/>
          <w:sz w:val="24"/>
          <w:szCs w:val="24"/>
        </w:rPr>
        <w:t xml:space="preserve"> on 14 April</w:t>
      </w:r>
      <w:r>
        <w:rPr>
          <w:rFonts w:ascii="Arial" w:hAnsi="Arial" w:cs="Arial"/>
          <w:sz w:val="24"/>
          <w:szCs w:val="24"/>
        </w:rPr>
        <w:t xml:space="preserve"> to help inform priorities for estate improvements.</w:t>
      </w:r>
    </w:p>
    <w:p w:rsidR="00874E21" w:rsidRDefault="00000000">
      <w:pPr>
        <w:pStyle w:val="BodyText"/>
        <w:tabs>
          <w:tab w:val="left" w:pos="2127"/>
        </w:tabs>
        <w:spacing w:after="20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Residents took part in a brainstorming activity and identified a range of priorities aimed at improving safety, maintenance, and overall quality of life across the estate. These are summarised below under key themes:</w:t>
      </w:r>
    </w:p>
    <w:p w:rsidR="00874E21" w:rsidRDefault="00000000">
      <w:pPr>
        <w:pStyle w:val="Heading3"/>
        <w:tabs>
          <w:tab w:val="left" w:pos="2127"/>
        </w:tabs>
        <w:spacing w:before="0" w:after="200"/>
        <w:contextualSpacing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/>
          <w:bCs/>
          <w:sz w:val="24"/>
          <w:szCs w:val="24"/>
        </w:rPr>
        <w:t>Outdoor Spaces &amp; Environment</w:t>
      </w:r>
    </w:p>
    <w:p w:rsidR="00874E21" w:rsidRDefault="00000000">
      <w:pPr>
        <w:pStyle w:val="BodyText"/>
        <w:numPr>
          <w:ilvl w:val="0"/>
          <w:numId w:val="5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Repair and enhancement of the play park, including addressing damaged equipment such as swings </w:t>
      </w:r>
    </w:p>
    <w:p w:rsidR="00874E21" w:rsidRDefault="00000000">
      <w:pPr>
        <w:pStyle w:val="BodyText"/>
        <w:numPr>
          <w:ilvl w:val="0"/>
          <w:numId w:val="5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Continued efforts to monitor and reduce fly-tipping </w:t>
      </w:r>
    </w:p>
    <w:p w:rsidR="00874E21" w:rsidRDefault="00000000">
      <w:pPr>
        <w:pStyle w:val="BodyText"/>
        <w:numPr>
          <w:ilvl w:val="0"/>
          <w:numId w:val="5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Improvements to the consistency of bin collection and general cleaning </w:t>
      </w:r>
    </w:p>
    <w:p w:rsidR="00874E21" w:rsidRDefault="00000000">
      <w:pPr>
        <w:pStyle w:val="BodyText"/>
        <w:numPr>
          <w:ilvl w:val="0"/>
          <w:numId w:val="5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potential removal of underused or redundant structures (</w:t>
      </w:r>
      <w:proofErr w:type="gramStart"/>
      <w:r>
        <w:rPr>
          <w:rFonts w:ascii="Arial" w:hAnsi="Arial" w:cs="Arial"/>
          <w:sz w:val="24"/>
          <w:szCs w:val="24"/>
        </w:rPr>
        <w:t>e.g.</w:t>
      </w:r>
      <w:proofErr w:type="gramEnd"/>
      <w:r>
        <w:rPr>
          <w:rFonts w:ascii="Arial" w:hAnsi="Arial" w:cs="Arial"/>
          <w:sz w:val="24"/>
          <w:szCs w:val="24"/>
        </w:rPr>
        <w:t xml:space="preserve"> storage sheds, bin stores) </w:t>
      </w:r>
    </w:p>
    <w:p w:rsidR="00874E21" w:rsidRDefault="00000000">
      <w:pPr>
        <w:pStyle w:val="BodyText"/>
        <w:numPr>
          <w:ilvl w:val="0"/>
          <w:numId w:val="5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Addressing dropped kerbs and double yellow line concerns </w:t>
      </w:r>
    </w:p>
    <w:p w:rsidR="00874E21" w:rsidRDefault="00000000">
      <w:pPr>
        <w:pStyle w:val="BodyText"/>
        <w:numPr>
          <w:ilvl w:val="0"/>
          <w:numId w:val="5"/>
        </w:numPr>
        <w:tabs>
          <w:tab w:val="clear" w:pos="709"/>
          <w:tab w:val="left" w:pos="0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Repair of external areas, including filling gaps and addressing building surroundings</w:t>
      </w:r>
      <w:r w:rsidR="0061519A">
        <w:rPr>
          <w:rFonts w:ascii="Arial" w:hAnsi="Arial" w:cs="Arial"/>
          <w:sz w:val="24"/>
          <w:szCs w:val="24"/>
        </w:rPr>
        <w:t>.</w:t>
      </w:r>
    </w:p>
    <w:p w:rsidR="00874E21" w:rsidRDefault="00000000">
      <w:pPr>
        <w:pStyle w:val="Heading3"/>
        <w:tabs>
          <w:tab w:val="left" w:pos="2127"/>
        </w:tabs>
        <w:spacing w:before="0" w:after="200"/>
        <w:contextualSpacing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/>
          <w:bCs/>
          <w:sz w:val="24"/>
          <w:szCs w:val="24"/>
        </w:rPr>
        <w:lastRenderedPageBreak/>
        <w:t>Safety &amp; Security</w:t>
      </w:r>
    </w:p>
    <w:p w:rsidR="00874E21" w:rsidRDefault="00000000">
      <w:pPr>
        <w:pStyle w:val="BodyText"/>
        <w:numPr>
          <w:ilvl w:val="0"/>
          <w:numId w:val="6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Ensuring security cameras are installed and fully operational  </w:t>
      </w:r>
    </w:p>
    <w:p w:rsidR="00874E21" w:rsidRDefault="00000000">
      <w:pPr>
        <w:pStyle w:val="BodyText"/>
        <w:numPr>
          <w:ilvl w:val="0"/>
          <w:numId w:val="6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Repair or replacement of broken buzzer/intercom systems </w:t>
      </w:r>
    </w:p>
    <w:p w:rsidR="00874E21" w:rsidRDefault="00000000">
      <w:pPr>
        <w:pStyle w:val="BodyText"/>
        <w:numPr>
          <w:ilvl w:val="0"/>
          <w:numId w:val="6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Exploring additional security options for vulnerable or non-secure residents (</w:t>
      </w:r>
      <w:proofErr w:type="gramStart"/>
      <w:r>
        <w:rPr>
          <w:rFonts w:ascii="Arial" w:hAnsi="Arial" w:cs="Arial"/>
          <w:sz w:val="24"/>
          <w:szCs w:val="24"/>
        </w:rPr>
        <w:t>e.g.</w:t>
      </w:r>
      <w:proofErr w:type="gramEnd"/>
      <w:r>
        <w:rPr>
          <w:rFonts w:ascii="Arial" w:hAnsi="Arial" w:cs="Arial"/>
          <w:sz w:val="24"/>
          <w:szCs w:val="24"/>
        </w:rPr>
        <w:t xml:space="preserve"> Ring doorbell systems) </w:t>
      </w:r>
    </w:p>
    <w:p w:rsidR="00874E21" w:rsidRDefault="00000000">
      <w:pPr>
        <w:pStyle w:val="BodyText"/>
        <w:numPr>
          <w:ilvl w:val="0"/>
          <w:numId w:val="6"/>
        </w:numPr>
        <w:tabs>
          <w:tab w:val="clear" w:pos="709"/>
          <w:tab w:val="left" w:pos="0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Improvements to estate lighting</w:t>
      </w:r>
      <w:r w:rsidR="0061519A">
        <w:rPr>
          <w:rFonts w:ascii="Arial" w:hAnsi="Arial" w:cs="Arial"/>
          <w:sz w:val="24"/>
          <w:szCs w:val="24"/>
        </w:rPr>
        <w:t>.</w:t>
      </w:r>
    </w:p>
    <w:p w:rsidR="00874E21" w:rsidRDefault="00000000">
      <w:pPr>
        <w:pStyle w:val="Heading3"/>
        <w:tabs>
          <w:tab w:val="left" w:pos="2127"/>
        </w:tabs>
        <w:spacing w:before="0" w:after="200"/>
        <w:contextualSpacing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/>
          <w:bCs/>
          <w:sz w:val="24"/>
          <w:szCs w:val="24"/>
        </w:rPr>
        <w:t>Housing Conditions &amp; Maintenance</w:t>
      </w:r>
    </w:p>
    <w:p w:rsidR="00874E21" w:rsidRDefault="00000000">
      <w:pPr>
        <w:pStyle w:val="BodyText"/>
        <w:numPr>
          <w:ilvl w:val="0"/>
          <w:numId w:val="7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Ongoing work to address damp and mould </w:t>
      </w:r>
    </w:p>
    <w:p w:rsidR="00874E21" w:rsidRDefault="00000000">
      <w:pPr>
        <w:pStyle w:val="BodyText"/>
        <w:numPr>
          <w:ilvl w:val="0"/>
          <w:numId w:val="7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Opportunities to improve insulation </w:t>
      </w:r>
    </w:p>
    <w:p w:rsidR="00874E21" w:rsidRDefault="00000000">
      <w:pPr>
        <w:pStyle w:val="BodyText"/>
        <w:numPr>
          <w:ilvl w:val="0"/>
          <w:numId w:val="7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Ensuring electrical safety issues are resolved </w:t>
      </w:r>
    </w:p>
    <w:p w:rsidR="00874E21" w:rsidRDefault="00000000">
      <w:pPr>
        <w:pStyle w:val="BodyText"/>
        <w:numPr>
          <w:ilvl w:val="0"/>
          <w:numId w:val="7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Repairs to windows, including sealing and maintenance </w:t>
      </w:r>
    </w:p>
    <w:p w:rsidR="00874E21" w:rsidRDefault="00000000">
      <w:pPr>
        <w:pStyle w:val="BodyText"/>
        <w:numPr>
          <w:ilvl w:val="0"/>
          <w:numId w:val="7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Addressing heating and condensation concerns </w:t>
      </w:r>
    </w:p>
    <w:p w:rsidR="00874E21" w:rsidRDefault="00000000">
      <w:pPr>
        <w:pStyle w:val="BodyText"/>
        <w:numPr>
          <w:ilvl w:val="0"/>
          <w:numId w:val="7"/>
        </w:numPr>
        <w:tabs>
          <w:tab w:val="clear" w:pos="709"/>
          <w:tab w:val="left" w:pos="0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Monitoring and addressing any structural issues</w:t>
      </w:r>
      <w:r w:rsidR="0061519A">
        <w:rPr>
          <w:rFonts w:ascii="Arial" w:hAnsi="Arial" w:cs="Arial"/>
          <w:sz w:val="24"/>
          <w:szCs w:val="24"/>
        </w:rPr>
        <w:t>.</w:t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</w:p>
    <w:p w:rsidR="00874E21" w:rsidRDefault="00000000">
      <w:pPr>
        <w:pStyle w:val="Heading3"/>
        <w:tabs>
          <w:tab w:val="left" w:pos="2127"/>
        </w:tabs>
        <w:spacing w:before="0" w:after="200"/>
        <w:contextualSpacing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/>
          <w:bCs/>
          <w:sz w:val="24"/>
          <w:szCs w:val="24"/>
        </w:rPr>
        <w:t>Parking &amp; Signage</w:t>
      </w:r>
    </w:p>
    <w:p w:rsidR="00874E21" w:rsidRDefault="00000000">
      <w:pPr>
        <w:pStyle w:val="BodyText"/>
        <w:numPr>
          <w:ilvl w:val="0"/>
          <w:numId w:val="8"/>
        </w:numPr>
        <w:tabs>
          <w:tab w:val="clear" w:pos="709"/>
          <w:tab w:val="left" w:pos="0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Reviewing signage to help reduce confusion and prevent unintended parking penalties, particularly near estate boundaries (</w:t>
      </w:r>
      <w:proofErr w:type="gramStart"/>
      <w:r>
        <w:rPr>
          <w:rFonts w:ascii="Arial" w:hAnsi="Arial" w:cs="Arial"/>
          <w:sz w:val="24"/>
          <w:szCs w:val="24"/>
        </w:rPr>
        <w:t>e.g.</w:t>
      </w:r>
      <w:proofErr w:type="gramEnd"/>
      <w:r>
        <w:rPr>
          <w:rFonts w:ascii="Arial" w:hAnsi="Arial" w:cs="Arial"/>
          <w:sz w:val="24"/>
          <w:szCs w:val="24"/>
        </w:rPr>
        <w:t xml:space="preserve"> Wesley Close)</w:t>
      </w:r>
      <w:r w:rsidR="0061519A">
        <w:rPr>
          <w:rFonts w:ascii="Arial" w:hAnsi="Arial" w:cs="Arial"/>
          <w:sz w:val="24"/>
          <w:szCs w:val="24"/>
        </w:rPr>
        <w:t>.</w:t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</w:p>
    <w:p w:rsidR="00874E21" w:rsidRDefault="00000000">
      <w:pPr>
        <w:pStyle w:val="Heading3"/>
        <w:tabs>
          <w:tab w:val="left" w:pos="2127"/>
        </w:tabs>
        <w:spacing w:before="0" w:after="200"/>
        <w:contextualSpacing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/>
          <w:bCs/>
          <w:sz w:val="24"/>
          <w:szCs w:val="24"/>
        </w:rPr>
        <w:t>Resident Engagement &amp; Services</w:t>
      </w:r>
    </w:p>
    <w:p w:rsidR="00874E21" w:rsidRDefault="00000000">
      <w:pPr>
        <w:pStyle w:val="BodyText"/>
        <w:numPr>
          <w:ilvl w:val="0"/>
          <w:numId w:val="9"/>
        </w:numPr>
        <w:tabs>
          <w:tab w:val="clear" w:pos="709"/>
          <w:tab w:val="left" w:pos="0"/>
          <w:tab w:val="left" w:pos="141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Strengthening communication with residents, particularly ahead of works being carried out </w:t>
      </w:r>
    </w:p>
    <w:p w:rsidR="00874E21" w:rsidRDefault="00000000">
      <w:pPr>
        <w:pStyle w:val="BodyText"/>
        <w:numPr>
          <w:ilvl w:val="0"/>
          <w:numId w:val="9"/>
        </w:numPr>
        <w:tabs>
          <w:tab w:val="clear" w:pos="709"/>
          <w:tab w:val="left" w:pos="0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Continuing to improve responsiveness to day-to-day repair and maintenance issues</w:t>
      </w:r>
      <w:r w:rsidR="0061519A">
        <w:rPr>
          <w:rFonts w:ascii="Arial" w:hAnsi="Arial" w:cs="Arial"/>
          <w:sz w:val="24"/>
          <w:szCs w:val="24"/>
        </w:rPr>
        <w:t>.</w:t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</w:p>
    <w:p w:rsidR="00874E21" w:rsidRDefault="00000000">
      <w:pPr>
        <w:pStyle w:val="Heading3"/>
        <w:tabs>
          <w:tab w:val="left" w:pos="2127"/>
        </w:tabs>
        <w:spacing w:before="0" w:after="200"/>
        <w:contextualSpacing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/>
          <w:bCs/>
          <w:sz w:val="24"/>
          <w:szCs w:val="24"/>
        </w:rPr>
        <w:t>Accessibility</w:t>
      </w:r>
    </w:p>
    <w:p w:rsidR="00874E21" w:rsidRDefault="00000000">
      <w:pPr>
        <w:pStyle w:val="BodyText"/>
        <w:numPr>
          <w:ilvl w:val="0"/>
          <w:numId w:val="10"/>
        </w:numPr>
        <w:tabs>
          <w:tab w:val="clear" w:pos="709"/>
          <w:tab w:val="left" w:pos="0"/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Identifying opportunities to improve accessibility across the estate for residents with mobility needs</w:t>
      </w:r>
      <w:r w:rsidR="0061519A">
        <w:rPr>
          <w:rFonts w:ascii="Arial" w:hAnsi="Arial" w:cs="Arial"/>
          <w:sz w:val="24"/>
          <w:szCs w:val="24"/>
        </w:rPr>
        <w:t>.</w:t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</w:p>
    <w:p w:rsidR="00874E21" w:rsidRDefault="00000000">
      <w:pPr>
        <w:pStyle w:val="Heading3"/>
        <w:tabs>
          <w:tab w:val="left" w:pos="2127"/>
        </w:tabs>
        <w:spacing w:before="0" w:after="200"/>
        <w:contextualSpacing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/>
          <w:bCs/>
          <w:sz w:val="24"/>
          <w:szCs w:val="24"/>
        </w:rPr>
        <w:t>Summary</w:t>
      </w:r>
    </w:p>
    <w:p w:rsidR="00874E21" w:rsidRDefault="00000000">
      <w:pPr>
        <w:pStyle w:val="BodyText"/>
        <w:tabs>
          <w:tab w:val="left" w:pos="2127"/>
        </w:tabs>
        <w:spacing w:after="20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Residents expressed a shared ambition for a safer, cleaner, and well-maintained estate. There was recognition of ongoing work already taking place, alongside a desire to build on this through continued collaboration, improved communication, and targeted improvements to key areas of concern.</w:t>
      </w:r>
    </w:p>
    <w:p w:rsidR="0061519A" w:rsidRDefault="0061519A" w:rsidP="0061519A">
      <w:pPr>
        <w:tabs>
          <w:tab w:val="left" w:pos="2127"/>
        </w:tabs>
        <w:rPr>
          <w:rFonts w:ascii="Arial" w:hAnsi="Arial" w:cs="Arial"/>
          <w:sz w:val="24"/>
          <w:szCs w:val="24"/>
        </w:rPr>
      </w:pPr>
    </w:p>
    <w:p w:rsidR="00874E21" w:rsidRPr="0061519A" w:rsidRDefault="00000000" w:rsidP="0061519A">
      <w:pPr>
        <w:pStyle w:val="ListParagraph"/>
        <w:numPr>
          <w:ilvl w:val="0"/>
          <w:numId w:val="13"/>
        </w:numPr>
        <w:tabs>
          <w:tab w:val="left" w:pos="2127"/>
        </w:tabs>
        <w:rPr>
          <w:rFonts w:ascii="Arial" w:hAnsi="Arial" w:cs="Arial"/>
          <w:b/>
          <w:bCs/>
          <w:sz w:val="24"/>
          <w:szCs w:val="24"/>
        </w:rPr>
      </w:pPr>
      <w:r w:rsidRPr="0061519A">
        <w:rPr>
          <w:rFonts w:ascii="Arial" w:hAnsi="Arial" w:cs="Arial"/>
          <w:b/>
          <w:bCs/>
          <w:sz w:val="24"/>
          <w:szCs w:val="24"/>
        </w:rPr>
        <w:t>Local Safety Parking Programme update</w:t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</w:p>
    <w:p w:rsidR="00874E21" w:rsidRDefault="00000000" w:rsidP="0061519A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Kinnari advised that, regrettably, consultation on this matter cannot take place until after 8 May</w:t>
      </w:r>
      <w:r w:rsidR="0061519A">
        <w:rPr>
          <w:rFonts w:ascii="Arial" w:hAnsi="Arial" w:cs="Arial"/>
          <w:sz w:val="24"/>
          <w:szCs w:val="24"/>
        </w:rPr>
        <w:t xml:space="preserve"> (Local Elections)</w:t>
      </w:r>
      <w:r>
        <w:rPr>
          <w:rFonts w:ascii="Arial" w:hAnsi="Arial" w:cs="Arial"/>
          <w:sz w:val="24"/>
          <w:szCs w:val="24"/>
        </w:rPr>
        <w:t>. This is disappointing, as consultation had been promised prior to the election.</w:t>
      </w:r>
    </w:p>
    <w:p w:rsidR="00874E21" w:rsidRDefault="00000000" w:rsidP="0061519A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Fly-tipping at the entrance to Wesley Close appears to be in the process of being resolved. The landowner has been contacted and has arrange</w:t>
      </w:r>
      <w:r w:rsidR="0061519A">
        <w:rPr>
          <w:rFonts w:ascii="Arial" w:hAnsi="Arial" w:cs="Arial"/>
          <w:sz w:val="24"/>
          <w:szCs w:val="24"/>
        </w:rPr>
        <w:t xml:space="preserve">ments made </w:t>
      </w:r>
      <w:r>
        <w:rPr>
          <w:rFonts w:ascii="Arial" w:hAnsi="Arial" w:cs="Arial"/>
          <w:sz w:val="24"/>
          <w:szCs w:val="24"/>
        </w:rPr>
        <w:t>for a skip to clear the waste.</w:t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</w:p>
    <w:p w:rsidR="00874E21" w:rsidRDefault="00000000" w:rsidP="0061519A">
      <w:pPr>
        <w:pStyle w:val="ListParagraph"/>
        <w:numPr>
          <w:ilvl w:val="0"/>
          <w:numId w:val="13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61519A">
        <w:rPr>
          <w:rFonts w:ascii="Arial" w:hAnsi="Arial" w:cs="Arial"/>
          <w:b/>
          <w:bCs/>
          <w:sz w:val="24"/>
          <w:szCs w:val="24"/>
        </w:rPr>
        <w:t>A</w:t>
      </w:r>
      <w:r w:rsidR="0061519A">
        <w:rPr>
          <w:rFonts w:ascii="Arial" w:hAnsi="Arial" w:cs="Arial"/>
          <w:b/>
          <w:bCs/>
          <w:sz w:val="24"/>
          <w:szCs w:val="24"/>
        </w:rPr>
        <w:t>nnual General Meeting (A</w:t>
      </w:r>
      <w:r w:rsidRPr="0061519A">
        <w:rPr>
          <w:rFonts w:ascii="Arial" w:hAnsi="Arial" w:cs="Arial"/>
          <w:b/>
          <w:bCs/>
          <w:sz w:val="24"/>
          <w:szCs w:val="24"/>
        </w:rPr>
        <w:t>GM</w:t>
      </w:r>
      <w:r w:rsidR="0061519A">
        <w:rPr>
          <w:rFonts w:ascii="Arial" w:hAnsi="Arial" w:cs="Arial"/>
          <w:b/>
          <w:bCs/>
          <w:sz w:val="24"/>
          <w:szCs w:val="24"/>
        </w:rPr>
        <w:t>)</w:t>
      </w:r>
      <w:r w:rsidRPr="0061519A">
        <w:rPr>
          <w:rFonts w:ascii="Arial" w:hAnsi="Arial" w:cs="Arial"/>
          <w:b/>
          <w:bCs/>
          <w:sz w:val="24"/>
          <w:szCs w:val="24"/>
        </w:rPr>
        <w:t xml:space="preserve"> (Thursday 29</w:t>
      </w:r>
      <w:r w:rsidRPr="0061519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61519A">
        <w:rPr>
          <w:rFonts w:ascii="Arial" w:hAnsi="Arial" w:cs="Arial"/>
          <w:b/>
          <w:bCs/>
          <w:sz w:val="24"/>
          <w:szCs w:val="24"/>
        </w:rPr>
        <w:t xml:space="preserve"> October)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74E21" w:rsidRPr="0061519A" w:rsidRDefault="00000000" w:rsidP="0061519A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61519A">
        <w:rPr>
          <w:rFonts w:ascii="Arial" w:hAnsi="Arial" w:cs="Arial"/>
          <w:sz w:val="24"/>
          <w:szCs w:val="24"/>
        </w:rPr>
        <w:t xml:space="preserve">Details will be included in the newsletter. Raj commented on how valuable it is to have a co-chair and encouraged members to invite their neighbours to get involved. There will also be opportunities for new members to join the Steering Group. </w:t>
      </w:r>
    </w:p>
    <w:p w:rsidR="00874E21" w:rsidRPr="0061519A" w:rsidRDefault="00000000">
      <w:pPr>
        <w:pStyle w:val="ListParagraph"/>
        <w:tabs>
          <w:tab w:val="left" w:pos="2127"/>
        </w:tabs>
        <w:ind w:left="966"/>
        <w:rPr>
          <w:rFonts w:ascii="Arial" w:hAnsi="Arial" w:cs="Arial"/>
          <w:b/>
          <w:bCs/>
          <w:sz w:val="24"/>
          <w:szCs w:val="24"/>
        </w:rPr>
      </w:pPr>
      <w:r w:rsidRPr="0061519A"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61519A">
        <w:rPr>
          <w:rFonts w:ascii="Arial" w:hAnsi="Arial" w:cs="Arial"/>
          <w:b/>
          <w:bCs/>
          <w:sz w:val="24"/>
          <w:szCs w:val="24"/>
        </w:rPr>
        <w:tab/>
        <w:t xml:space="preserve">            </w:t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</w:p>
    <w:p w:rsidR="00874E21" w:rsidRDefault="00000000" w:rsidP="0061519A">
      <w:pPr>
        <w:pStyle w:val="ListParagraph"/>
        <w:numPr>
          <w:ilvl w:val="0"/>
          <w:numId w:val="13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61519A">
        <w:rPr>
          <w:rFonts w:ascii="Arial" w:hAnsi="Arial" w:cs="Arial"/>
          <w:b/>
          <w:bCs/>
          <w:sz w:val="24"/>
          <w:szCs w:val="24"/>
        </w:rPr>
        <w:t>Community Development update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74E21" w:rsidRDefault="00000000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newsletter will be distributed with all key dates included, and Anthea will ensure these are presented clearly. Plans are underway for a summer whole-estate BBQ with music, with Thomas </w:t>
      </w:r>
      <w:proofErr w:type="spellStart"/>
      <w:r>
        <w:rPr>
          <w:rFonts w:ascii="Arial" w:hAnsi="Arial" w:cs="Arial"/>
          <w:sz w:val="24"/>
          <w:szCs w:val="24"/>
        </w:rPr>
        <w:t>Sinden</w:t>
      </w:r>
      <w:proofErr w:type="spellEnd"/>
      <w:r>
        <w:rPr>
          <w:rFonts w:ascii="Arial" w:hAnsi="Arial" w:cs="Arial"/>
          <w:sz w:val="24"/>
          <w:szCs w:val="24"/>
        </w:rPr>
        <w:t xml:space="preserve"> having agreed to support this</w:t>
      </w:r>
      <w:r w:rsidR="0061519A">
        <w:rPr>
          <w:rFonts w:ascii="Arial" w:hAnsi="Arial" w:cs="Arial"/>
          <w:sz w:val="24"/>
          <w:szCs w:val="24"/>
        </w:rPr>
        <w:t xml:space="preserve"> event</w:t>
      </w:r>
      <w:r>
        <w:rPr>
          <w:rFonts w:ascii="Arial" w:hAnsi="Arial" w:cs="Arial"/>
          <w:sz w:val="24"/>
          <w:szCs w:val="24"/>
        </w:rPr>
        <w:t xml:space="preserve">. Consultations will also be incorporated as part of the event. </w:t>
      </w:r>
    </w:p>
    <w:p w:rsidR="0061519A" w:rsidRDefault="00000000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Additionally, a seaside trip or another annual event is being considered.</w:t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  <w:r w:rsidR="0061519A">
        <w:rPr>
          <w:rFonts w:ascii="Arial" w:hAnsi="Arial" w:cs="Arial"/>
          <w:sz w:val="24"/>
          <w:szCs w:val="24"/>
        </w:rPr>
        <w:tab/>
      </w:r>
    </w:p>
    <w:p w:rsidR="00874E21" w:rsidRDefault="00000000">
      <w:pPr>
        <w:pStyle w:val="BodyText"/>
        <w:spacing w:after="20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Yard youth sessions continue on Mondays and Wednesdays, alongside Easter holiday activities. The men’s club takes place on Tuesdays.</w:t>
      </w:r>
    </w:p>
    <w:p w:rsidR="00874E21" w:rsidRDefault="00000000">
      <w:pPr>
        <w:pStyle w:val="BodyText"/>
        <w:spacing w:after="20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74E21" w:rsidRDefault="00000000">
      <w:pPr>
        <w:pStyle w:val="BodyText"/>
        <w:spacing w:after="20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Heritage Stories of Harrow funding is expected to be released soon, with a £10,000 allocation </w:t>
      </w:r>
      <w:r>
        <w:rPr>
          <w:rFonts w:ascii="Arial" w:hAnsi="Arial" w:cs="Arial"/>
          <w:sz w:val="24"/>
          <w:szCs w:val="24"/>
        </w:rPr>
        <w:tab/>
        <w:t>to capture and share stories (potentially of Grange Farm.)</w:t>
      </w:r>
    </w:p>
    <w:p w:rsidR="00874E21" w:rsidRDefault="00874E21">
      <w:pPr>
        <w:pStyle w:val="BodyText"/>
        <w:spacing w:after="200"/>
        <w:contextualSpacing/>
        <w:rPr>
          <w:rFonts w:ascii="Arial" w:hAnsi="Arial" w:cs="Arial"/>
          <w:sz w:val="24"/>
          <w:szCs w:val="24"/>
        </w:rPr>
      </w:pPr>
    </w:p>
    <w:p w:rsidR="00874E21" w:rsidRDefault="00000000">
      <w:pPr>
        <w:pStyle w:val="BodyText"/>
        <w:spacing w:after="20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6151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519A">
        <w:rPr>
          <w:rFonts w:ascii="Arial" w:hAnsi="Arial" w:cs="Arial"/>
          <w:sz w:val="24"/>
          <w:szCs w:val="24"/>
        </w:rPr>
        <w:t>Roxeth</w:t>
      </w:r>
      <w:proofErr w:type="spellEnd"/>
      <w:r w:rsidR="0061519A">
        <w:rPr>
          <w:rFonts w:ascii="Arial" w:hAnsi="Arial" w:cs="Arial"/>
          <w:sz w:val="24"/>
          <w:szCs w:val="24"/>
        </w:rPr>
        <w:t xml:space="preserve"> Christ Church run</w:t>
      </w:r>
      <w:r>
        <w:rPr>
          <w:rFonts w:ascii="Arial" w:hAnsi="Arial" w:cs="Arial"/>
          <w:sz w:val="24"/>
          <w:szCs w:val="24"/>
        </w:rPr>
        <w:t xml:space="preserve"> </w:t>
      </w:r>
      <w:r w:rsidR="0061519A">
        <w:rPr>
          <w:rFonts w:ascii="Arial" w:hAnsi="Arial" w:cs="Arial"/>
          <w:sz w:val="24"/>
          <w:szCs w:val="24"/>
        </w:rPr>
        <w:t>Ki</w:t>
      </w:r>
      <w:r>
        <w:rPr>
          <w:rFonts w:ascii="Arial" w:hAnsi="Arial" w:cs="Arial"/>
          <w:sz w:val="24"/>
          <w:szCs w:val="24"/>
        </w:rPr>
        <w:t xml:space="preserve">ds’ </w:t>
      </w:r>
      <w:r w:rsidR="0061519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lub is running well, it was noted all attending families are currently in temporary accommodation. Activities include creating stop-motion films.</w:t>
      </w:r>
    </w:p>
    <w:p w:rsidR="00874E21" w:rsidRDefault="00874E21">
      <w:pPr>
        <w:pStyle w:val="BodyText"/>
        <w:spacing w:after="200"/>
        <w:contextualSpacing/>
        <w:rPr>
          <w:rFonts w:ascii="Arial" w:hAnsi="Arial" w:cs="Arial"/>
          <w:sz w:val="24"/>
          <w:szCs w:val="24"/>
        </w:rPr>
      </w:pPr>
    </w:p>
    <w:p w:rsidR="00874E21" w:rsidRDefault="00000000" w:rsidP="0061519A">
      <w:pPr>
        <w:pStyle w:val="BodyText"/>
        <w:numPr>
          <w:ilvl w:val="0"/>
          <w:numId w:val="13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61519A">
        <w:rPr>
          <w:rFonts w:ascii="Arial" w:hAnsi="Arial" w:cs="Arial"/>
          <w:b/>
          <w:bCs/>
          <w:sz w:val="24"/>
          <w:szCs w:val="24"/>
        </w:rPr>
        <w:t>The next meeting</w:t>
      </w:r>
      <w:r>
        <w:rPr>
          <w:rFonts w:ascii="Arial" w:hAnsi="Arial" w:cs="Arial"/>
          <w:sz w:val="24"/>
          <w:szCs w:val="24"/>
        </w:rPr>
        <w:t xml:space="preserve"> will take place at </w:t>
      </w:r>
      <w:proofErr w:type="spellStart"/>
      <w:r>
        <w:rPr>
          <w:rFonts w:ascii="Arial" w:hAnsi="Arial" w:cs="Arial"/>
          <w:sz w:val="24"/>
          <w:szCs w:val="24"/>
        </w:rPr>
        <w:t>7:00pm</w:t>
      </w:r>
      <w:proofErr w:type="spellEnd"/>
      <w:r>
        <w:rPr>
          <w:rFonts w:ascii="Arial" w:hAnsi="Arial" w:cs="Arial"/>
          <w:sz w:val="24"/>
          <w:szCs w:val="24"/>
        </w:rPr>
        <w:t xml:space="preserve"> on Thursday, 30 April 2026 at the Royal British Legion.</w:t>
      </w:r>
    </w:p>
    <w:p w:rsidR="00874E21" w:rsidRDefault="00000000" w:rsidP="0061519A">
      <w:pPr>
        <w:pStyle w:val="BodyText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also be a pre-meeting session for residents from 5:00–</w:t>
      </w:r>
      <w:proofErr w:type="spellStart"/>
      <w:r>
        <w:rPr>
          <w:rFonts w:ascii="Arial" w:hAnsi="Arial" w:cs="Arial"/>
          <w:sz w:val="24"/>
          <w:szCs w:val="24"/>
        </w:rPr>
        <w:t>7:00pm</w:t>
      </w:r>
      <w:proofErr w:type="spellEnd"/>
      <w:r>
        <w:rPr>
          <w:rFonts w:ascii="Arial" w:hAnsi="Arial" w:cs="Arial"/>
          <w:sz w:val="24"/>
          <w:szCs w:val="24"/>
        </w:rPr>
        <w:t xml:space="preserve"> to consult on the design proposals</w:t>
      </w:r>
      <w:r w:rsidR="0061519A">
        <w:rPr>
          <w:rFonts w:ascii="Arial" w:hAnsi="Arial" w:cs="Arial"/>
          <w:sz w:val="24"/>
          <w:szCs w:val="24"/>
        </w:rPr>
        <w:t>.</w:t>
      </w:r>
      <w:r w:rsidR="004E5491">
        <w:rPr>
          <w:rFonts w:ascii="Arial" w:hAnsi="Arial" w:cs="Arial"/>
          <w:sz w:val="24"/>
          <w:szCs w:val="24"/>
        </w:rPr>
        <w:t xml:space="preserve"> </w:t>
      </w:r>
      <w:r w:rsidR="004E5491" w:rsidRPr="007630D8">
        <w:rPr>
          <w:rFonts w:ascii="Arial" w:hAnsi="Arial" w:cs="Arial"/>
          <w:color w:val="FF0000"/>
          <w:sz w:val="24"/>
          <w:szCs w:val="24"/>
        </w:rPr>
        <w:t>Post Meeting Note : as above, this will be re-scheduled and the Council will re-engage with residents after 8</w:t>
      </w:r>
      <w:r w:rsidR="004E5491" w:rsidRPr="007630D8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="004E5491" w:rsidRPr="007630D8">
        <w:rPr>
          <w:rFonts w:ascii="Arial" w:hAnsi="Arial" w:cs="Arial"/>
          <w:color w:val="FF0000"/>
          <w:sz w:val="24"/>
          <w:szCs w:val="24"/>
        </w:rPr>
        <w:t xml:space="preserve"> May</w:t>
      </w:r>
    </w:p>
    <w:p w:rsidR="00874E21" w:rsidRDefault="00000000">
      <w:pPr>
        <w:pStyle w:val="ListParagraph"/>
        <w:tabs>
          <w:tab w:val="left" w:pos="2127"/>
        </w:tabs>
        <w:ind w:left="9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74E21" w:rsidRPr="0061519A" w:rsidRDefault="00000000" w:rsidP="0061519A">
      <w:pPr>
        <w:pStyle w:val="ListParagraph"/>
        <w:numPr>
          <w:ilvl w:val="0"/>
          <w:numId w:val="13"/>
        </w:numPr>
        <w:tabs>
          <w:tab w:val="left" w:pos="2127"/>
        </w:tabs>
        <w:rPr>
          <w:rFonts w:ascii="Arial" w:hAnsi="Arial" w:cs="Arial"/>
          <w:b/>
          <w:bCs/>
          <w:sz w:val="24"/>
          <w:szCs w:val="24"/>
        </w:rPr>
      </w:pPr>
      <w:r w:rsidRPr="0061519A">
        <w:rPr>
          <w:rFonts w:ascii="Arial" w:hAnsi="Arial" w:cs="Arial"/>
          <w:b/>
          <w:bCs/>
          <w:sz w:val="24"/>
          <w:szCs w:val="24"/>
        </w:rPr>
        <w:t>Any Other Business (AOB)</w:t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  <w:r w:rsidRPr="0061519A">
        <w:rPr>
          <w:rFonts w:ascii="Arial" w:hAnsi="Arial" w:cs="Arial"/>
          <w:b/>
          <w:bCs/>
          <w:sz w:val="24"/>
          <w:szCs w:val="24"/>
        </w:rPr>
        <w:tab/>
      </w:r>
    </w:p>
    <w:p w:rsidR="00874E21" w:rsidRDefault="00000000">
      <w:pPr>
        <w:pStyle w:val="ListParagraph"/>
        <w:tabs>
          <w:tab w:val="left" w:pos="2127"/>
        </w:tabs>
        <w:ind w:left="9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Rachel and Raj will contact Superintendent Zubin Writer </w:t>
      </w:r>
      <w:r w:rsidR="0061519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to raise concerns about the increasing drug-related issues on the estate. </w:t>
      </w:r>
    </w:p>
    <w:sectPr w:rsidR="00874E21">
      <w:pgSz w:w="11906" w:h="16838"/>
      <w:pgMar w:top="567" w:right="227" w:bottom="17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80B"/>
    <w:multiLevelType w:val="multilevel"/>
    <w:tmpl w:val="62B8CBA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1387D28"/>
    <w:multiLevelType w:val="multilevel"/>
    <w:tmpl w:val="580EACD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5FC4E20"/>
    <w:multiLevelType w:val="multilevel"/>
    <w:tmpl w:val="DAB04FCE"/>
    <w:lvl w:ilvl="0">
      <w:start w:val="1"/>
      <w:numFmt w:val="decimal"/>
      <w:lvlText w:val="%1."/>
      <w:lvlJc w:val="left"/>
      <w:pPr>
        <w:tabs>
          <w:tab w:val="num" w:pos="0"/>
        </w:tabs>
        <w:ind w:left="966" w:hanging="5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17D04C27"/>
    <w:multiLevelType w:val="multilevel"/>
    <w:tmpl w:val="620CD63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278541D1"/>
    <w:multiLevelType w:val="multilevel"/>
    <w:tmpl w:val="653C19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289B7B91"/>
    <w:multiLevelType w:val="multilevel"/>
    <w:tmpl w:val="8B2E08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33AF6C06"/>
    <w:multiLevelType w:val="hybridMultilevel"/>
    <w:tmpl w:val="0FCC4F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BB3192"/>
    <w:multiLevelType w:val="multilevel"/>
    <w:tmpl w:val="ED86F0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B1A08D3"/>
    <w:multiLevelType w:val="hybridMultilevel"/>
    <w:tmpl w:val="7BB2C342"/>
    <w:lvl w:ilvl="0" w:tplc="4D44B4DA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4A673D"/>
    <w:multiLevelType w:val="multilevel"/>
    <w:tmpl w:val="D796535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507C58A1"/>
    <w:multiLevelType w:val="multilevel"/>
    <w:tmpl w:val="E6A85A0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636C6C6F"/>
    <w:multiLevelType w:val="multilevel"/>
    <w:tmpl w:val="427E5C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A3401CD"/>
    <w:multiLevelType w:val="multilevel"/>
    <w:tmpl w:val="65DADFD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2098360838">
    <w:abstractNumId w:val="2"/>
  </w:num>
  <w:num w:numId="2" w16cid:durableId="147795035">
    <w:abstractNumId w:val="12"/>
  </w:num>
  <w:num w:numId="3" w16cid:durableId="1462840634">
    <w:abstractNumId w:val="7"/>
  </w:num>
  <w:num w:numId="4" w16cid:durableId="1547378020">
    <w:abstractNumId w:val="9"/>
  </w:num>
  <w:num w:numId="5" w16cid:durableId="1866096888">
    <w:abstractNumId w:val="10"/>
  </w:num>
  <w:num w:numId="6" w16cid:durableId="619382349">
    <w:abstractNumId w:val="5"/>
  </w:num>
  <w:num w:numId="7" w16cid:durableId="2138910928">
    <w:abstractNumId w:val="0"/>
  </w:num>
  <w:num w:numId="8" w16cid:durableId="273514429">
    <w:abstractNumId w:val="4"/>
  </w:num>
  <w:num w:numId="9" w16cid:durableId="374618410">
    <w:abstractNumId w:val="3"/>
  </w:num>
  <w:num w:numId="10" w16cid:durableId="702176011">
    <w:abstractNumId w:val="1"/>
  </w:num>
  <w:num w:numId="11" w16cid:durableId="1290671132">
    <w:abstractNumId w:val="11"/>
  </w:num>
  <w:num w:numId="12" w16cid:durableId="1580939107">
    <w:abstractNumId w:val="6"/>
  </w:num>
  <w:num w:numId="13" w16cid:durableId="118382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21"/>
    <w:rsid w:val="00103987"/>
    <w:rsid w:val="00162B46"/>
    <w:rsid w:val="00331BC5"/>
    <w:rsid w:val="00484EDC"/>
    <w:rsid w:val="004E5491"/>
    <w:rsid w:val="00572A41"/>
    <w:rsid w:val="0061519A"/>
    <w:rsid w:val="007064B3"/>
    <w:rsid w:val="00862072"/>
    <w:rsid w:val="00874E21"/>
    <w:rsid w:val="008B67D1"/>
    <w:rsid w:val="009E5022"/>
    <w:rsid w:val="00A20124"/>
    <w:rsid w:val="00D27098"/>
    <w:rsid w:val="00F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A2468"/>
  <w15:docId w15:val="{C66FFA11-7B72-0849-804A-1662E209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Heading"/>
    <w:next w:val="BodyText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qFormat/>
    <w:rsid w:val="00E94865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E94865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E94865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qFormat/>
    <w:rsid w:val="00515D8F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94865"/>
    <w:rPr>
      <w:b/>
      <w:bCs/>
    </w:rPr>
  </w:style>
  <w:style w:type="paragraph" w:styleId="ListParagraph">
    <w:name w:val="List Paragraph"/>
    <w:basedOn w:val="Normal"/>
    <w:uiPriority w:val="34"/>
    <w:qFormat/>
    <w:rsid w:val="005048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2624B"/>
    <w:pPr>
      <w:spacing w:beforeAutospacing="1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12292F-4C87-5A42-92DA-53AFD79E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dc:description/>
  <cp:lastModifiedBy>Raj Kumar</cp:lastModifiedBy>
  <cp:revision>7</cp:revision>
  <cp:lastPrinted>2026-03-30T19:05:00Z</cp:lastPrinted>
  <dcterms:created xsi:type="dcterms:W3CDTF">2026-03-30T19:40:00Z</dcterms:created>
  <dcterms:modified xsi:type="dcterms:W3CDTF">2026-04-07T13:44:00Z</dcterms:modified>
  <dc:language>en-GB</dc:language>
</cp:coreProperties>
</file>