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0775" w:rsidRDefault="00000000">
      <w:pPr>
        <w:spacing w:after="60"/>
        <w:jc w:val="center"/>
      </w:pPr>
      <w:r>
        <w:rPr>
          <w:b/>
          <w:bCs/>
          <w:color w:val="1F3864"/>
          <w:sz w:val="32"/>
          <w:szCs w:val="32"/>
        </w:rPr>
        <w:t>GRANGE FARM ESTATE</w:t>
      </w:r>
    </w:p>
    <w:p w:rsidR="00870775" w:rsidRDefault="00000000">
      <w:pPr>
        <w:spacing w:after="60"/>
        <w:jc w:val="center"/>
      </w:pPr>
      <w:r>
        <w:rPr>
          <w:color w:val="2E5090"/>
          <w:sz w:val="26"/>
          <w:szCs w:val="26"/>
        </w:rPr>
        <w:t>Residents’ Steering Group</w:t>
      </w:r>
    </w:p>
    <w:p w:rsidR="00870775" w:rsidRDefault="00000000">
      <w:pPr>
        <w:spacing w:after="60"/>
        <w:jc w:val="center"/>
      </w:pPr>
      <w:r>
        <w:rPr>
          <w:b/>
          <w:bCs/>
          <w:sz w:val="26"/>
          <w:szCs w:val="26"/>
        </w:rPr>
        <w:t>Meeting Notes</w:t>
      </w:r>
    </w:p>
    <w:p w:rsidR="00870775" w:rsidRDefault="00000000">
      <w:pPr>
        <w:spacing w:after="60"/>
        <w:jc w:val="center"/>
      </w:pPr>
      <w:r>
        <w:t>7:00pm, Thursday 25 June 2026</w:t>
      </w:r>
    </w:p>
    <w:p w:rsidR="00870775" w:rsidRDefault="00000000">
      <w:pPr>
        <w:spacing w:after="200"/>
        <w:jc w:val="center"/>
      </w:pPr>
      <w:r>
        <w:rPr>
          <w:i/>
          <w:iCs/>
        </w:rPr>
        <w:t>The Royal British Legion, 76 Northolt Road, South Harrow</w:t>
      </w:r>
    </w:p>
    <w:p w:rsidR="00870775" w:rsidRDefault="00870775">
      <w:pPr>
        <w:pBdr>
          <w:bottom w:val="single" w:sz="4" w:space="1" w:color="CCCCCC"/>
        </w:pBdr>
        <w:spacing w:before="160" w:after="160"/>
      </w:pPr>
    </w:p>
    <w:p w:rsidR="00870775" w:rsidRDefault="00000000">
      <w:pPr>
        <w:pStyle w:val="Heading1"/>
      </w:pPr>
      <w:r>
        <w:t>Attendance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59"/>
        <w:gridCol w:w="7579"/>
      </w:tblGrid>
      <w:tr w:rsidR="00870775">
        <w:tc>
          <w:tcPr>
            <w:tcW w:w="20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rsidR="00870775" w:rsidRDefault="00000000">
            <w:r>
              <w:rPr>
                <w:b/>
                <w:bCs/>
              </w:rPr>
              <w:t>Present:</w:t>
            </w:r>
          </w:p>
        </w:tc>
        <w:tc>
          <w:tcPr>
            <w:tcW w:w="7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rsidR="00870775" w:rsidRDefault="00000000">
            <w:r>
              <w:t xml:space="preserve">Varsha Patel (Chair); Franki Reid (Chair); Erica Fontaine (Vice Chair); Rekha Mehta (Vice Chair); Denis Barker (Vice Chair); V. Ranjan Narayanasamy; Shobhana Shah; Kadra Hosh; </w:t>
            </w:r>
            <w:r w:rsidR="001D105B">
              <w:t xml:space="preserve">Mehul Patel, </w:t>
            </w:r>
            <w:r>
              <w:t>Paddy Lyne (Co-optee); Luke Parker (LBH Director of Housing); Rachel Dimond (MyYard); Mary Hannington (LBH); Kinnari Patel (LBH); Anthea Watkins (LBH); Umesh Kataria (LBH Repairs Manager); Casey Dalton (ITA); Raj Kumar (ITA); Sharon Strutt (LBH); Kamla Kotak; Kulwinder Singh-Rai (LBH); Meg</w:t>
            </w:r>
            <w:r w:rsidR="00805039">
              <w:t>h</w:t>
            </w:r>
            <w:r>
              <w:t>an Zinkewich-Peotti (LBH); Carol Sormaz (Christchurch Roxeth); Isaac Kibs; and Diane Moore.</w:t>
            </w:r>
          </w:p>
        </w:tc>
      </w:tr>
      <w:tr w:rsidR="00870775">
        <w:tc>
          <w:tcPr>
            <w:tcW w:w="20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rsidR="00870775" w:rsidRDefault="00000000">
            <w:r>
              <w:rPr>
                <w:b/>
                <w:bCs/>
              </w:rPr>
              <w:t>Apologies:</w:t>
            </w:r>
          </w:p>
        </w:tc>
        <w:tc>
          <w:tcPr>
            <w:tcW w:w="7360"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rsidR="00870775" w:rsidRDefault="00000000">
            <w:r>
              <w:t>Amita Jagai-Kempster; Shamim Manji; Shivakuru Selvathurai; Sharleen O’Leary; Alison Coudray; Elizabeth Patterson; Terry Floyd (TSL); Ray Mescall (TSL); Adam Hall (TSL); Billy Reid (LBH); Andy Smith (LBH); and PCSO Marshall Dabhi.</w:t>
            </w:r>
          </w:p>
        </w:tc>
      </w:tr>
    </w:tbl>
    <w:p w:rsidR="00870775" w:rsidRDefault="00870775">
      <w:pPr>
        <w:pBdr>
          <w:bottom w:val="single" w:sz="4" w:space="1" w:color="CCCCCC"/>
        </w:pBdr>
        <w:spacing w:before="160" w:after="160"/>
      </w:pPr>
    </w:p>
    <w:p w:rsidR="00870775" w:rsidRDefault="00000000">
      <w:pPr>
        <w:pStyle w:val="Heading1"/>
      </w:pPr>
      <w:r>
        <w:t>1.  Good News Stories</w:t>
      </w:r>
    </w:p>
    <w:p w:rsidR="00870775" w:rsidRDefault="00000000">
      <w:pPr>
        <w:pStyle w:val="ListParagraph"/>
        <w:numPr>
          <w:ilvl w:val="0"/>
          <w:numId w:val="2"/>
        </w:numPr>
        <w:spacing w:after="60"/>
      </w:pPr>
      <w:r>
        <w:t>Good attendance at the Community Centre on Wednesday to review ways to improve storage, facilities and useability.</w:t>
      </w:r>
    </w:p>
    <w:p w:rsidR="00870775" w:rsidRDefault="00000000">
      <w:pPr>
        <w:pStyle w:val="ListParagraph"/>
        <w:numPr>
          <w:ilvl w:val="0"/>
          <w:numId w:val="2"/>
        </w:numPr>
        <w:spacing w:after="60"/>
      </w:pPr>
      <w:r>
        <w:t>Residents responded positively to door-knocking carried out by Ranjan, Terry and Raj, alongside leaflet distribution.</w:t>
      </w:r>
    </w:p>
    <w:p w:rsidR="00870775" w:rsidRDefault="00000000">
      <w:pPr>
        <w:pStyle w:val="ListParagraph"/>
        <w:numPr>
          <w:ilvl w:val="0"/>
          <w:numId w:val="2"/>
        </w:numPr>
        <w:spacing w:after="60"/>
      </w:pPr>
      <w:r>
        <w:t xml:space="preserve">A whole estate walkabout will take place on </w:t>
      </w:r>
      <w:r w:rsidR="00C33761">
        <w:rPr>
          <w:b/>
          <w:bCs/>
        </w:rPr>
        <w:t>Wednesday</w:t>
      </w:r>
      <w:r>
        <w:rPr>
          <w:b/>
          <w:bCs/>
        </w:rPr>
        <w:t xml:space="preserve"> 15 July, 2.00pm–4.00pm</w:t>
      </w:r>
      <w:r>
        <w:t xml:space="preserve">, starting at the Community Centre. The purpose is to further discuss estate improvements, including CCTV proposals. Details will be </w:t>
      </w:r>
      <w:r w:rsidR="00805039">
        <w:t>communicated by letter to everyone living on the Grange Farm estate.</w:t>
      </w:r>
    </w:p>
    <w:p w:rsidR="00870775" w:rsidRDefault="00000000">
      <w:pPr>
        <w:pStyle w:val="ListParagraph"/>
        <w:numPr>
          <w:ilvl w:val="0"/>
          <w:numId w:val="2"/>
        </w:numPr>
        <w:spacing w:after="60"/>
      </w:pPr>
      <w:r>
        <w:t>Ranjan noted the Steering Group’s thanks to Billy Reid</w:t>
      </w:r>
      <w:r w:rsidR="00CD5CDF">
        <w:t>,</w:t>
      </w:r>
      <w:r>
        <w:t xml:space="preserve"> since</w:t>
      </w:r>
      <w:r w:rsidR="00CD5CDF">
        <w:t xml:space="preserve"> he</w:t>
      </w:r>
      <w:r>
        <w:t xml:space="preserve"> join</w:t>
      </w:r>
      <w:r w:rsidR="00CD5CDF">
        <w:t>ed</w:t>
      </w:r>
      <w:r>
        <w:t xml:space="preserve"> LB Harrow there have been noticeable improvements across the estate, particularly in its cleanliness.</w:t>
      </w:r>
    </w:p>
    <w:p w:rsidR="00870775" w:rsidRDefault="00000000">
      <w:pPr>
        <w:pStyle w:val="ListParagraph"/>
        <w:numPr>
          <w:ilvl w:val="0"/>
          <w:numId w:val="2"/>
        </w:numPr>
        <w:spacing w:after="60"/>
      </w:pPr>
      <w:r>
        <w:t>Meg</w:t>
      </w:r>
      <w:r w:rsidR="004E046D">
        <w:t>h</w:t>
      </w:r>
      <w:r>
        <w:t>an confirmed street signage has been updated, including corrections to Grange Farm Close and Grange Farm Crescent.</w:t>
      </w:r>
    </w:p>
    <w:p w:rsidR="005A3D27" w:rsidRDefault="005A3D27">
      <w:pPr>
        <w:pStyle w:val="ListParagraph"/>
        <w:numPr>
          <w:ilvl w:val="0"/>
          <w:numId w:val="2"/>
        </w:numPr>
        <w:spacing w:after="60"/>
      </w:pPr>
      <w:r>
        <w:t>The whole Steering Group were pleased to welcome Luke (new Director of Housing) to his first meeting with them &amp; also within 2 weeks of joining LB Harrow.</w:t>
      </w:r>
    </w:p>
    <w:p w:rsidR="00870775" w:rsidRDefault="00870775">
      <w:pPr>
        <w:pBdr>
          <w:bottom w:val="single" w:sz="4" w:space="1" w:color="CCCCCC"/>
        </w:pBdr>
        <w:spacing w:before="160" w:after="160"/>
      </w:pPr>
    </w:p>
    <w:p w:rsidR="00870775" w:rsidRDefault="00000000">
      <w:pPr>
        <w:pStyle w:val="Heading1"/>
      </w:pPr>
      <w:r>
        <w:t>2.  Minutes of Previous Meeting – 28 May 2026</w:t>
      </w:r>
    </w:p>
    <w:p w:rsidR="00870775" w:rsidRDefault="00000000">
      <w:pPr>
        <w:spacing w:after="80"/>
      </w:pPr>
      <w:r>
        <w:t xml:space="preserve">The minutes of the meeting held on </w:t>
      </w:r>
      <w:r>
        <w:rPr>
          <w:b/>
          <w:bCs/>
        </w:rPr>
        <w:t>28 May 2026</w:t>
      </w:r>
      <w:r>
        <w:t xml:space="preserve"> were agreed.</w:t>
      </w:r>
    </w:p>
    <w:p w:rsidR="00870775" w:rsidRDefault="00870775">
      <w:pPr>
        <w:pBdr>
          <w:bottom w:val="single" w:sz="4" w:space="1" w:color="CCCCCC"/>
        </w:pBdr>
        <w:spacing w:before="160" w:after="160"/>
      </w:pPr>
    </w:p>
    <w:p w:rsidR="00870775" w:rsidRDefault="00000000">
      <w:pPr>
        <w:pStyle w:val="Heading1"/>
      </w:pPr>
      <w:r>
        <w:t>3.  Environment Improvement Programme Update (Umesh)</w:t>
      </w:r>
    </w:p>
    <w:p w:rsidR="00870775" w:rsidRDefault="00000000">
      <w:pPr>
        <w:spacing w:after="60"/>
      </w:pPr>
      <w:r>
        <w:t>Umesh provided a summary of progress to date and will circulate a written report accordingly:</w:t>
      </w:r>
    </w:p>
    <w:p w:rsidR="00870775" w:rsidRDefault="00000000">
      <w:pPr>
        <w:pStyle w:val="ListParagraph"/>
        <w:numPr>
          <w:ilvl w:val="0"/>
          <w:numId w:val="2"/>
        </w:numPr>
        <w:spacing w:after="60"/>
      </w:pPr>
      <w:r>
        <w:t>Good progress continues across the estate.</w:t>
      </w:r>
    </w:p>
    <w:p w:rsidR="00870775" w:rsidRDefault="00000000">
      <w:pPr>
        <w:pStyle w:val="ListParagraph"/>
        <w:numPr>
          <w:ilvl w:val="0"/>
          <w:numId w:val="2"/>
        </w:numPr>
        <w:spacing w:after="60"/>
      </w:pPr>
      <w:r>
        <w:lastRenderedPageBreak/>
        <w:t>Pilot block (55–63) is now complete, internally and externally.</w:t>
      </w:r>
    </w:p>
    <w:p w:rsidR="00870775" w:rsidRDefault="00000000">
      <w:pPr>
        <w:pStyle w:val="ListParagraph"/>
        <w:numPr>
          <w:ilvl w:val="0"/>
          <w:numId w:val="2"/>
        </w:numPr>
        <w:spacing w:after="60"/>
      </w:pPr>
      <w:r>
        <w:t>Works are progressing on blocks 54–46 and 45–37, with blocks 36–28 scheduled for completion by late August/September.</w:t>
      </w:r>
    </w:p>
    <w:p w:rsidR="00870775" w:rsidRDefault="00000000">
      <w:pPr>
        <w:pStyle w:val="ListParagraph"/>
        <w:numPr>
          <w:ilvl w:val="0"/>
          <w:numId w:val="2"/>
        </w:numPr>
        <w:spacing w:after="60"/>
      </w:pPr>
      <w:r>
        <w:t>Internal and external works to blocks 54–56 are expected to be completed by the end of July as part of a six-week programme.</w:t>
      </w:r>
    </w:p>
    <w:p w:rsidR="00870775" w:rsidRDefault="00000000">
      <w:pPr>
        <w:pStyle w:val="ListParagraph"/>
        <w:numPr>
          <w:ilvl w:val="0"/>
          <w:numId w:val="2"/>
        </w:numPr>
        <w:spacing w:after="60"/>
      </w:pPr>
      <w:r>
        <w:t>Access control systems are due to be completed by mid-July.</w:t>
      </w:r>
    </w:p>
    <w:p w:rsidR="00870775" w:rsidRDefault="00000000">
      <w:pPr>
        <w:pStyle w:val="ListParagraph"/>
        <w:numPr>
          <w:ilvl w:val="0"/>
          <w:numId w:val="2"/>
        </w:numPr>
        <w:spacing w:after="60"/>
      </w:pPr>
      <w:r>
        <w:t>External lighting, CCTV, bins and washing lines will be reviewed during the July estate walkabout.</w:t>
      </w:r>
    </w:p>
    <w:p w:rsidR="00870775" w:rsidRDefault="00000000">
      <w:pPr>
        <w:pStyle w:val="ListParagraph"/>
        <w:numPr>
          <w:ilvl w:val="0"/>
          <w:numId w:val="2"/>
        </w:numPr>
        <w:spacing w:after="60"/>
      </w:pPr>
      <w:r>
        <w:t>Pest control continues, including cavity backfilling and the use of a hawk to deter rodents.</w:t>
      </w:r>
    </w:p>
    <w:p w:rsidR="00870775" w:rsidRDefault="00000000">
      <w:pPr>
        <w:pStyle w:val="ListParagraph"/>
        <w:numPr>
          <w:ilvl w:val="0"/>
          <w:numId w:val="2"/>
        </w:numPr>
        <w:spacing w:after="60"/>
      </w:pPr>
      <w:r>
        <w:t>Thanks were expressed for the new door handles at Tamarind Court, which residents said have made a significant difference.</w:t>
      </w:r>
    </w:p>
    <w:p w:rsidR="00870775" w:rsidRDefault="002A58F5">
      <w:pPr>
        <w:pStyle w:val="ListParagraph"/>
        <w:numPr>
          <w:ilvl w:val="0"/>
          <w:numId w:val="2"/>
        </w:numPr>
        <w:spacing w:after="60"/>
      </w:pPr>
      <w:r>
        <w:t>Wesley Close blocks are currently being jet washed.</w:t>
      </w:r>
    </w:p>
    <w:p w:rsidR="00870775" w:rsidRDefault="00000000">
      <w:pPr>
        <w:pStyle w:val="ListParagraph"/>
        <w:numPr>
          <w:ilvl w:val="0"/>
          <w:numId w:val="2"/>
        </w:numPr>
        <w:spacing w:after="60"/>
      </w:pPr>
      <w:r>
        <w:t xml:space="preserve">The internal corridor leading into the Phase 1 garden has been stained by the </w:t>
      </w:r>
      <w:r w:rsidR="00EC36DA">
        <w:t>Grounds Maintenance’s</w:t>
      </w:r>
      <w:r>
        <w:t xml:space="preserve"> machine oil and requires attention. </w:t>
      </w:r>
      <w:r>
        <w:rPr>
          <w:b/>
          <w:bCs/>
          <w:color w:val="C00000"/>
        </w:rPr>
        <w:t xml:space="preserve">ACTION: </w:t>
      </w:r>
      <w:r>
        <w:t>Umesh to consider options available to remove the stains from the internal corridor.</w:t>
      </w:r>
    </w:p>
    <w:p w:rsidR="00870775" w:rsidRDefault="00870775">
      <w:pPr>
        <w:pBdr>
          <w:bottom w:val="single" w:sz="4" w:space="1" w:color="CCCCCC"/>
        </w:pBdr>
        <w:spacing w:before="160" w:after="160"/>
      </w:pPr>
    </w:p>
    <w:p w:rsidR="00870775" w:rsidRDefault="00000000">
      <w:pPr>
        <w:pStyle w:val="Heading1"/>
      </w:pPr>
      <w:r>
        <w:t>4.  Social Value Update (Anthea)</w:t>
      </w:r>
    </w:p>
    <w:p w:rsidR="00870775" w:rsidRDefault="00000000">
      <w:pPr>
        <w:spacing w:after="60"/>
      </w:pPr>
      <w:r>
        <w:t>Anthea provided an update:</w:t>
      </w:r>
    </w:p>
    <w:p w:rsidR="00870775" w:rsidRDefault="00000000">
      <w:pPr>
        <w:pStyle w:val="ListParagraph"/>
        <w:numPr>
          <w:ilvl w:val="0"/>
          <w:numId w:val="2"/>
        </w:numPr>
        <w:spacing w:after="60"/>
      </w:pPr>
      <w:r>
        <w:t>The Grange Farm Vision document was reviewed and priorities aligned to its three key principles/objectives – People, Place and Partnerships. Anthea also reviewed the previous two resident feedback reports on social value contributions produced by Raj.</w:t>
      </w:r>
    </w:p>
    <w:p w:rsidR="00870775" w:rsidRDefault="00000000">
      <w:pPr>
        <w:pStyle w:val="ListParagraph"/>
        <w:numPr>
          <w:ilvl w:val="0"/>
          <w:numId w:val="2"/>
        </w:numPr>
        <w:spacing w:after="60"/>
      </w:pPr>
      <w:r>
        <w:t xml:space="preserve">Anthea confirmed Thomas Sinden </w:t>
      </w:r>
      <w:r w:rsidR="00F35D4C">
        <w:t xml:space="preserve">Ltd </w:t>
      </w:r>
      <w:r>
        <w:t>social value commitments will continue to be delivered in partnership with residents.</w:t>
      </w:r>
    </w:p>
    <w:p w:rsidR="00870775" w:rsidRDefault="00000000">
      <w:pPr>
        <w:pStyle w:val="ListParagraph"/>
        <w:numPr>
          <w:ilvl w:val="0"/>
          <w:numId w:val="2"/>
        </w:numPr>
        <w:spacing w:after="60"/>
      </w:pPr>
      <w:r>
        <w:t>Anthea presented the Grange Farm Estate – Phase 2a Social Value Plan Summary (June 2026 to December 2027), which included:</w:t>
      </w:r>
    </w:p>
    <w:p w:rsidR="00870775" w:rsidRDefault="00000000">
      <w:pPr>
        <w:pStyle w:val="Heading2"/>
      </w:pPr>
      <w:r>
        <w:t>Events &amp; Celebrations</w:t>
      </w:r>
    </w:p>
    <w:p w:rsidR="00870775" w:rsidRDefault="00000000">
      <w:pPr>
        <w:pStyle w:val="ListParagraph"/>
        <w:numPr>
          <w:ilvl w:val="0"/>
          <w:numId w:val="2"/>
        </w:numPr>
        <w:spacing w:after="60"/>
      </w:pPr>
      <w:r>
        <w:t>Four community events totalling £6k (summer and Christmas events in 2026 and 2027), plus coach trips both years. Funding committed for Christ Church Roxeth hall hire (Wednesday Kids Club) and Purple Palette arts/drama classes for young children, both running for 12 months from July 2026. MyYard and Christ Church Roxeth will also deliver holiday activities funded through the Holiday, Activities &amp; Food (HAF) fund.</w:t>
      </w:r>
    </w:p>
    <w:p w:rsidR="00870775" w:rsidRDefault="00000000">
      <w:pPr>
        <w:pStyle w:val="Heading2"/>
      </w:pPr>
      <w:r>
        <w:t>Community Spaces &amp; Environment</w:t>
      </w:r>
    </w:p>
    <w:p w:rsidR="00870775" w:rsidRDefault="00000000">
      <w:pPr>
        <w:pStyle w:val="ListParagraph"/>
        <w:numPr>
          <w:ilvl w:val="0"/>
          <w:numId w:val="2"/>
        </w:numPr>
        <w:spacing w:after="60"/>
      </w:pPr>
      <w:r>
        <w:t>Thomas Sinden Ltd to provide a minimum of 48 volunteer/support hours to Harrow community organisations.</w:t>
      </w:r>
    </w:p>
    <w:p w:rsidR="00870775" w:rsidRDefault="00000000">
      <w:pPr>
        <w:pStyle w:val="ListParagraph"/>
        <w:numPr>
          <w:ilvl w:val="0"/>
          <w:numId w:val="2"/>
        </w:numPr>
        <w:spacing w:after="60"/>
      </w:pPr>
      <w:r>
        <w:t>The Community Centre will be refitted (new storage, furniture, appliances, noticeboards and office facilities) using R Collard demolition social value funding.</w:t>
      </w:r>
    </w:p>
    <w:p w:rsidR="00870775" w:rsidRDefault="00000000">
      <w:pPr>
        <w:pStyle w:val="ListParagraph"/>
        <w:numPr>
          <w:ilvl w:val="0"/>
          <w:numId w:val="2"/>
        </w:numPr>
        <w:spacing w:after="60"/>
      </w:pPr>
      <w:r>
        <w:t>Garden improvements including raised beds are to be discussed with hall users; it was noted an outside tap is needed.</w:t>
      </w:r>
    </w:p>
    <w:p w:rsidR="00870775" w:rsidRDefault="00000000">
      <w:pPr>
        <w:pStyle w:val="ListParagraph"/>
        <w:numPr>
          <w:ilvl w:val="0"/>
          <w:numId w:val="2"/>
        </w:numPr>
        <w:spacing w:after="60"/>
      </w:pPr>
      <w:r>
        <w:t>A hoarding/legacy arts project with resident design workshops has £6k committed.</w:t>
      </w:r>
    </w:p>
    <w:p w:rsidR="00870775" w:rsidRDefault="00000000">
      <w:pPr>
        <w:pStyle w:val="Heading2"/>
      </w:pPr>
      <w:r>
        <w:t>Employment, Training &amp; Skills</w:t>
      </w:r>
    </w:p>
    <w:p w:rsidR="00720B62" w:rsidRDefault="00000000" w:rsidP="001D105B">
      <w:pPr>
        <w:pStyle w:val="ListParagraph"/>
        <w:numPr>
          <w:ilvl w:val="0"/>
          <w:numId w:val="2"/>
        </w:numPr>
        <w:spacing w:after="60"/>
      </w:pPr>
      <w:r>
        <w:t xml:space="preserve">A new professional Project Manager </w:t>
      </w:r>
      <w:r w:rsidR="00720B62">
        <w:t xml:space="preserve">hopefully </w:t>
      </w:r>
      <w:r>
        <w:t>working 3 days/week on estate</w:t>
      </w:r>
      <w:r w:rsidR="00720B62">
        <w:t xml:space="preserve"> -</w:t>
      </w:r>
      <w:r>
        <w:t xml:space="preserve"> will </w:t>
      </w:r>
      <w:r w:rsidR="00720B62">
        <w:t xml:space="preserve">depend on MyYard accessing additional funding outside of the Social Value (SV) programme. This will </w:t>
      </w:r>
      <w:r>
        <w:t xml:space="preserve">replace </w:t>
      </w:r>
      <w:r w:rsidR="00720B62">
        <w:t xml:space="preserve">the </w:t>
      </w:r>
      <w:r>
        <w:t xml:space="preserve">drop-in events, supporting up to 25 residents with employment training, CV writing, interview skills and vocational courses. </w:t>
      </w:r>
    </w:p>
    <w:p w:rsidR="00C96373" w:rsidRDefault="00000000" w:rsidP="001D105B">
      <w:pPr>
        <w:pStyle w:val="ListParagraph"/>
        <w:numPr>
          <w:ilvl w:val="0"/>
          <w:numId w:val="2"/>
        </w:numPr>
        <w:spacing w:after="60"/>
      </w:pPr>
      <w:r>
        <w:t>A locally based Resident Liaison Officer will also be employed</w:t>
      </w:r>
      <w:r w:rsidR="00720B62">
        <w:t xml:space="preserve"> by Thomas Sinden Ltd for one day a week working from the Grange Farm community centre</w:t>
      </w:r>
      <w:r>
        <w:t xml:space="preserve">. A mini job fair and work experience placements for young people are planned. </w:t>
      </w:r>
    </w:p>
    <w:p w:rsidR="00C96373" w:rsidRDefault="00C96373" w:rsidP="00C96373">
      <w:pPr>
        <w:pStyle w:val="ListParagraph"/>
        <w:spacing w:after="60"/>
        <w:ind w:left="480"/>
      </w:pPr>
    </w:p>
    <w:p w:rsidR="005A3D27" w:rsidRDefault="00000000" w:rsidP="00C96373">
      <w:pPr>
        <w:pStyle w:val="ListParagraph"/>
        <w:numPr>
          <w:ilvl w:val="0"/>
          <w:numId w:val="2"/>
        </w:numPr>
        <w:spacing w:after="60"/>
      </w:pPr>
      <w:r>
        <w:t xml:space="preserve">MyYard is seeking match funding to extend support </w:t>
      </w:r>
      <w:r w:rsidR="00C96373">
        <w:t xml:space="preserve">on the estate for </w:t>
      </w:r>
      <w:r>
        <w:t xml:space="preserve">substance </w:t>
      </w:r>
      <w:r w:rsidR="00C73FCA">
        <w:t>misuse</w:t>
      </w:r>
      <w:r>
        <w:t>.</w:t>
      </w:r>
      <w:r w:rsidR="00C96373">
        <w:t xml:space="preserve"> This is outside of the Social Value agreement, but there could be knock on benefits to the Social Value programme.</w:t>
      </w:r>
    </w:p>
    <w:p w:rsidR="00870775" w:rsidRDefault="00000000">
      <w:pPr>
        <w:pStyle w:val="Heading2"/>
      </w:pPr>
      <w:r>
        <w:t>MyYard Update (Rachel)</w:t>
      </w:r>
    </w:p>
    <w:p w:rsidR="00870775" w:rsidRDefault="00000000">
      <w:pPr>
        <w:pStyle w:val="ListParagraph"/>
        <w:numPr>
          <w:ilvl w:val="0"/>
          <w:numId w:val="2"/>
        </w:numPr>
        <w:spacing w:after="60"/>
      </w:pPr>
      <w:r>
        <w:t>Rachel provided an update on MyYard’s key initiatives, including a Dragons’ Den project. Residents will be consulted and actively encouraged to facilitate activities and sessions at the Community Centre, helping to re-establish it as a vibrant hub for the local community. They will be supported to lead groups and develop activities that reflect the interests and needs of local residents.</w:t>
      </w:r>
    </w:p>
    <w:p w:rsidR="00C96373" w:rsidRPr="00C96373" w:rsidRDefault="00C96373">
      <w:pPr>
        <w:pStyle w:val="ListParagraph"/>
        <w:numPr>
          <w:ilvl w:val="0"/>
          <w:numId w:val="2"/>
        </w:numPr>
        <w:spacing w:after="60"/>
      </w:pPr>
      <w:r w:rsidRPr="00C96373">
        <w:t xml:space="preserve">Anyone interested in leading </w:t>
      </w:r>
      <w:r>
        <w:t>or</w:t>
      </w:r>
      <w:r w:rsidRPr="00C96373">
        <w:t xml:space="preserve"> assisting a new community group should contact Rachel in the first instance.</w:t>
      </w:r>
    </w:p>
    <w:p w:rsidR="00870775" w:rsidRDefault="00000000">
      <w:pPr>
        <w:pStyle w:val="Heading2"/>
      </w:pPr>
      <w:r>
        <w:t>Monitoring</w:t>
      </w:r>
    </w:p>
    <w:p w:rsidR="00870775" w:rsidRDefault="00000000">
      <w:pPr>
        <w:pStyle w:val="ListParagraph"/>
        <w:numPr>
          <w:ilvl w:val="0"/>
          <w:numId w:val="2"/>
        </w:numPr>
        <w:spacing w:after="60"/>
      </w:pPr>
      <w:r>
        <w:t>Progress will be reported monthly to the council and presented formally to the Steering Group every six months, with targets publicised via the newsletter, notice boards and WhatsApp community groups.</w:t>
      </w:r>
    </w:p>
    <w:p w:rsidR="00870775" w:rsidRDefault="00000000">
      <w:pPr>
        <w:spacing w:before="120" w:after="120"/>
      </w:pPr>
      <w:r>
        <w:rPr>
          <w:i/>
          <w:iCs/>
        </w:rPr>
        <w:t>The Steering Group agreed the proposals and emphasised the importance of encouraging more residents to become involved in activities at the Community Centre.</w:t>
      </w:r>
    </w:p>
    <w:p w:rsidR="00870775" w:rsidRDefault="00870775">
      <w:pPr>
        <w:pBdr>
          <w:bottom w:val="single" w:sz="4" w:space="1" w:color="CCCCCC"/>
        </w:pBdr>
        <w:spacing w:before="160" w:after="160"/>
      </w:pPr>
    </w:p>
    <w:p w:rsidR="00870775" w:rsidRDefault="00000000">
      <w:pPr>
        <w:pStyle w:val="Heading1"/>
      </w:pPr>
      <w:r>
        <w:t>5.  Tackling Anti-Social Behaviour (Jake &amp; Kinnari)</w:t>
      </w:r>
    </w:p>
    <w:p w:rsidR="00870775" w:rsidRDefault="00000000">
      <w:pPr>
        <w:spacing w:after="60"/>
      </w:pPr>
      <w:r>
        <w:t>Jake and Kinnari provided an update on the challenges at Grange Farm in dealing with anti-social behaviour (ASB):</w:t>
      </w:r>
    </w:p>
    <w:p w:rsidR="00870775" w:rsidRDefault="00000000">
      <w:pPr>
        <w:pStyle w:val="ListParagraph"/>
        <w:numPr>
          <w:ilvl w:val="0"/>
          <w:numId w:val="2"/>
        </w:numPr>
        <w:spacing w:after="60"/>
      </w:pPr>
      <w:r>
        <w:t>An estate walkabout to review CCTV locations, lighting and signage has been completed.</w:t>
      </w:r>
    </w:p>
    <w:p w:rsidR="00870775" w:rsidRDefault="00000000">
      <w:pPr>
        <w:pStyle w:val="ListParagraph"/>
        <w:numPr>
          <w:ilvl w:val="0"/>
          <w:numId w:val="2"/>
        </w:numPr>
        <w:spacing w:after="60"/>
      </w:pPr>
      <w:r>
        <w:t xml:space="preserve">ASB training for LB Harrow staff will take place on </w:t>
      </w:r>
      <w:r>
        <w:rPr>
          <w:b/>
          <w:bCs/>
        </w:rPr>
        <w:t>7 July 2026</w:t>
      </w:r>
      <w:r>
        <w:t>.</w:t>
      </w:r>
    </w:p>
    <w:p w:rsidR="00870775" w:rsidRDefault="00000000">
      <w:pPr>
        <w:pStyle w:val="ListParagraph"/>
        <w:numPr>
          <w:ilvl w:val="0"/>
          <w:numId w:val="2"/>
        </w:numPr>
        <w:spacing w:after="60"/>
      </w:pPr>
      <w:r>
        <w:t>It is hoped that improved partnership working will enable information and intelligence to be shared more effectively with the Police and other relevant agencies. Partner organisations, charities and residents often hold valuable information about issues affecting the estate, but are not always clear about the most appropriate or effective way to report it. Strengthening communication channels should help ensure that intelligence is shared promptly and acted upon more effectively.</w:t>
      </w:r>
    </w:p>
    <w:p w:rsidR="00870775" w:rsidRDefault="00000000">
      <w:pPr>
        <w:pStyle w:val="ListParagraph"/>
        <w:numPr>
          <w:ilvl w:val="0"/>
          <w:numId w:val="2"/>
        </w:numPr>
        <w:spacing w:after="60"/>
      </w:pPr>
      <w:r>
        <w:t xml:space="preserve">Residents were reminded that </w:t>
      </w:r>
      <w:r>
        <w:rPr>
          <w:b/>
          <w:bCs/>
        </w:rPr>
        <w:t>Crimestoppers (0800 555 111)</w:t>
      </w:r>
      <w:r>
        <w:t xml:space="preserve"> provides anonymous reporting, allowing intelligence to be gathered even where individuals do not wish to speak directly with the Police.</w:t>
      </w:r>
    </w:p>
    <w:p w:rsidR="00870775" w:rsidRDefault="00000000">
      <w:pPr>
        <w:pStyle w:val="ListParagraph"/>
        <w:numPr>
          <w:ilvl w:val="0"/>
          <w:numId w:val="2"/>
        </w:numPr>
        <w:spacing w:after="60"/>
      </w:pPr>
      <w:r>
        <w:t>Beth (Housing Officer) has joined the Housing Team and will attend Wednesday sessions.</w:t>
      </w:r>
    </w:p>
    <w:p w:rsidR="00870775" w:rsidRDefault="00685932" w:rsidP="00685932">
      <w:pPr>
        <w:pStyle w:val="ListParagraph"/>
        <w:numPr>
          <w:ilvl w:val="0"/>
          <w:numId w:val="2"/>
        </w:numPr>
        <w:spacing w:after="60"/>
      </w:pPr>
      <w:r w:rsidRPr="00685932">
        <w:t xml:space="preserve">Rachel suggested additional training for key partners would be helpful. </w:t>
      </w:r>
      <w:r>
        <w:t>Jake and Kinnari agreed to this idea offered, including safeguarding, hate crime awareness, drug abuse and ASB reporting. Kinnari mentioned the council training platform may be a useful tool.</w:t>
      </w:r>
    </w:p>
    <w:p w:rsidR="00870775" w:rsidRDefault="00000000">
      <w:pPr>
        <w:pStyle w:val="ListParagraph"/>
        <w:numPr>
          <w:ilvl w:val="0"/>
          <w:numId w:val="2"/>
        </w:numPr>
        <w:spacing w:after="60"/>
      </w:pPr>
      <w:r>
        <w:t xml:space="preserve">Members were encouraged to </w:t>
      </w:r>
      <w:r>
        <w:rPr>
          <w:b/>
          <w:bCs/>
        </w:rPr>
        <w:t>share crime reference numbers relating to drug dealing and ASB with Resident Services</w:t>
      </w:r>
      <w:r>
        <w:t xml:space="preserve"> so appropriate follow-up can be undertaken.</w:t>
      </w:r>
    </w:p>
    <w:p w:rsidR="00870775" w:rsidRDefault="00000000">
      <w:pPr>
        <w:pStyle w:val="ListParagraph"/>
        <w:numPr>
          <w:ilvl w:val="0"/>
          <w:numId w:val="2"/>
        </w:numPr>
        <w:spacing w:after="60"/>
      </w:pPr>
      <w:r>
        <w:t>Concerns were raised about residents feeling vulnerable when reporting incidents or being seen with Police officers on estate walkabouts.</w:t>
      </w:r>
    </w:p>
    <w:p w:rsidR="00870775" w:rsidRDefault="00000000">
      <w:pPr>
        <w:pStyle w:val="ListParagraph"/>
        <w:numPr>
          <w:ilvl w:val="0"/>
          <w:numId w:val="2"/>
        </w:numPr>
        <w:spacing w:after="60"/>
      </w:pPr>
      <w:r>
        <w:t>Harrow-wide, between January and March, 17 incidents of ASB were reported to Harrow Council. It was noted that many residents do not report ASB directly to the Council, meaning available data is likely to under-represent the true level of incidents.</w:t>
      </w:r>
    </w:p>
    <w:p w:rsidR="00870775" w:rsidRDefault="00000000">
      <w:pPr>
        <w:pStyle w:val="ListParagraph"/>
        <w:numPr>
          <w:ilvl w:val="0"/>
          <w:numId w:val="2"/>
        </w:numPr>
        <w:spacing w:after="60"/>
      </w:pPr>
      <w:r>
        <w:t xml:space="preserve">Concerns remain regarding the bin store </w:t>
      </w:r>
      <w:r w:rsidR="001D105B">
        <w:t xml:space="preserve">for Russet Court </w:t>
      </w:r>
      <w:r>
        <w:t>being left open and attracting ASB</w:t>
      </w:r>
      <w:r w:rsidR="005A3D27">
        <w:t xml:space="preserve">, </w:t>
      </w:r>
      <w:r>
        <w:t xml:space="preserve"> drug use</w:t>
      </w:r>
      <w:r w:rsidR="005A3D27">
        <w:t xml:space="preserve"> and rough sleeping.</w:t>
      </w:r>
    </w:p>
    <w:p w:rsidR="00870775" w:rsidRDefault="001D105B">
      <w:pPr>
        <w:pStyle w:val="ListParagraph"/>
        <w:numPr>
          <w:ilvl w:val="0"/>
          <w:numId w:val="2"/>
        </w:numPr>
        <w:spacing w:after="60"/>
      </w:pPr>
      <w:r>
        <w:t xml:space="preserve">Meral, Isaac and Kadra and other Steering Group members reported regularly witnessing drug-related activity and ASB across the estate. There was a strong feeling that reports are </w:t>
      </w:r>
      <w:r>
        <w:lastRenderedPageBreak/>
        <w:t>not always followed up effectively, as the same individuals continue to be seen engaging in the same activities in the same locations, leading to frustration and decreased confidence in reporting.</w:t>
      </w:r>
    </w:p>
    <w:p w:rsidR="005A3D27" w:rsidRDefault="005A3D27">
      <w:pPr>
        <w:pStyle w:val="ListParagraph"/>
        <w:numPr>
          <w:ilvl w:val="0"/>
          <w:numId w:val="2"/>
        </w:numPr>
        <w:spacing w:after="60"/>
      </w:pPr>
      <w:r>
        <w:t>Luke clarified it was important to recognise LB Harrow staff are not the police and consideration must be given to their safety too.</w:t>
      </w:r>
    </w:p>
    <w:p w:rsidR="00870775" w:rsidRDefault="00000000">
      <w:pPr>
        <w:pStyle w:val="ListParagraph"/>
        <w:numPr>
          <w:ilvl w:val="0"/>
          <w:numId w:val="2"/>
        </w:numPr>
        <w:spacing w:after="60"/>
      </w:pPr>
      <w:r>
        <w:t xml:space="preserve">Such intelligence includes residents and some LB Harrow staff knowing the names of regular drug dealers and the residents that facilitate such behaviour on the estate. Raj’s view was that other organisations use injunctions and this is something that should be explored. </w:t>
      </w:r>
      <w:r>
        <w:rPr>
          <w:b/>
          <w:bCs/>
          <w:color w:val="C00000"/>
        </w:rPr>
        <w:t xml:space="preserve">ACTION: </w:t>
      </w:r>
      <w:r w:rsidR="00F35D4C">
        <w:t>Jake &amp; Kinnari</w:t>
      </w:r>
      <w:r>
        <w:t xml:space="preserve"> to look into the use of injunctions and report back to the Steering Group.</w:t>
      </w:r>
    </w:p>
    <w:p w:rsidR="00870775" w:rsidRDefault="00870775">
      <w:pPr>
        <w:pBdr>
          <w:bottom w:val="single" w:sz="4" w:space="1" w:color="CCCCCC"/>
        </w:pBdr>
        <w:spacing w:before="160" w:after="160"/>
      </w:pPr>
    </w:p>
    <w:p w:rsidR="001D105B" w:rsidRDefault="001D105B">
      <w:pPr>
        <w:pBdr>
          <w:bottom w:val="single" w:sz="4" w:space="1" w:color="CCCCCC"/>
        </w:pBdr>
        <w:spacing w:before="160" w:after="160"/>
      </w:pPr>
    </w:p>
    <w:p w:rsidR="00870775" w:rsidRDefault="00000000">
      <w:pPr>
        <w:pStyle w:val="Heading1"/>
      </w:pPr>
      <w:r>
        <w:t>6.  Phase 2a Consultation Update</w:t>
      </w:r>
    </w:p>
    <w:p w:rsidR="00870775" w:rsidRDefault="00000000">
      <w:pPr>
        <w:pStyle w:val="ListParagraph"/>
        <w:numPr>
          <w:ilvl w:val="0"/>
          <w:numId w:val="2"/>
        </w:numPr>
        <w:spacing w:after="60"/>
      </w:pPr>
      <w:r>
        <w:t>Consultation events were held in May and additionally before this meeting.</w:t>
      </w:r>
    </w:p>
    <w:p w:rsidR="00870775" w:rsidRDefault="00000000">
      <w:pPr>
        <w:pStyle w:val="ListParagraph"/>
        <w:numPr>
          <w:ilvl w:val="0"/>
          <w:numId w:val="2"/>
        </w:numPr>
        <w:spacing w:after="60"/>
      </w:pPr>
      <w:r>
        <w:t>Further consultation sessions are planned before the September Steering Group meeting, with an additional event proposed during July and, if possible, August.</w:t>
      </w:r>
    </w:p>
    <w:p w:rsidR="00870775" w:rsidRDefault="00000000">
      <w:pPr>
        <w:pStyle w:val="ListParagraph"/>
        <w:numPr>
          <w:ilvl w:val="0"/>
          <w:numId w:val="2"/>
        </w:numPr>
        <w:spacing w:after="60"/>
      </w:pPr>
      <w:r>
        <w:t>Feedback from residents will be collated into a tracker to ensure commitments are monitored.</w:t>
      </w:r>
    </w:p>
    <w:p w:rsidR="00870775" w:rsidRDefault="00000000">
      <w:pPr>
        <w:pStyle w:val="ListParagraph"/>
        <w:numPr>
          <w:ilvl w:val="0"/>
          <w:numId w:val="2"/>
        </w:numPr>
        <w:spacing w:after="60"/>
      </w:pPr>
      <w:r>
        <w:t>Consultation includes former residents with a right to return to the estate.</w:t>
      </w:r>
    </w:p>
    <w:p w:rsidR="00870775" w:rsidRDefault="00000000">
      <w:pPr>
        <w:pStyle w:val="ListParagraph"/>
        <w:numPr>
          <w:ilvl w:val="0"/>
          <w:numId w:val="2"/>
        </w:numPr>
        <w:spacing w:after="60"/>
      </w:pPr>
      <w:r>
        <w:t>Dedicated consultation sessions will be considered for disabled residents to ensure accessibility is fully considered during Phases 2 and 3.</w:t>
      </w:r>
    </w:p>
    <w:p w:rsidR="00870775" w:rsidRDefault="00870775">
      <w:pPr>
        <w:pBdr>
          <w:bottom w:val="single" w:sz="4" w:space="1" w:color="CCCCCC"/>
        </w:pBdr>
        <w:spacing w:before="160" w:after="160"/>
      </w:pPr>
    </w:p>
    <w:p w:rsidR="00870775" w:rsidRDefault="00000000">
      <w:pPr>
        <w:pStyle w:val="Heading1"/>
      </w:pPr>
      <w:r>
        <w:t>7.  Community Development Update (</w:t>
      </w:r>
      <w:r w:rsidR="00F35D4C">
        <w:t>Anthea</w:t>
      </w:r>
      <w:r>
        <w:t>)</w:t>
      </w:r>
    </w:p>
    <w:p w:rsidR="00870775" w:rsidRDefault="00000000">
      <w:pPr>
        <w:pStyle w:val="ListParagraph"/>
        <w:numPr>
          <w:ilvl w:val="0"/>
          <w:numId w:val="2"/>
        </w:numPr>
        <w:spacing w:after="60"/>
      </w:pPr>
      <w:r>
        <w:t xml:space="preserve">Work continues to improve the interior of the Community Centre, with completion expected </w:t>
      </w:r>
      <w:r w:rsidR="0054734E">
        <w:t>over the coming months</w:t>
      </w:r>
      <w:r>
        <w:t>. Raj ha</w:t>
      </w:r>
      <w:r w:rsidR="00F35D4C">
        <w:t>s</w:t>
      </w:r>
      <w:r>
        <w:t xml:space="preserve"> secured an architect (who visited the Community Centre during the day) to </w:t>
      </w:r>
      <w:r w:rsidR="00F35D4C">
        <w:t xml:space="preserve">help </w:t>
      </w:r>
      <w:r>
        <w:t>produce drawings from the brief provided on the improvements required</w:t>
      </w:r>
      <w:r w:rsidR="0054734E">
        <w:t xml:space="preserve"> and these need to be costed up.</w:t>
      </w:r>
    </w:p>
    <w:p w:rsidR="00EC3B3F" w:rsidRPr="00EC3B3F" w:rsidRDefault="00EC3B3F" w:rsidP="00EC3B3F">
      <w:pPr>
        <w:pStyle w:val="ListParagraph"/>
        <w:numPr>
          <w:ilvl w:val="0"/>
          <w:numId w:val="2"/>
        </w:numPr>
        <w:spacing w:after="60"/>
      </w:pPr>
      <w:r w:rsidRPr="00EC3B3F">
        <w:t xml:space="preserve">A proposal to hold the Summer Event on the estate was made and the Steering Group agreed the best day was </w:t>
      </w:r>
      <w:r w:rsidRPr="00EC3B3F">
        <w:rPr>
          <w:b/>
          <w:bCs/>
        </w:rPr>
        <w:t>Sunday 23 August 2026</w:t>
      </w:r>
      <w:r w:rsidRPr="00EC3B3F">
        <w:t>. Residents were asked to reserve this date in their diaries.</w:t>
      </w:r>
    </w:p>
    <w:p w:rsidR="00EC3B3F" w:rsidRPr="00EC3B3F" w:rsidRDefault="00EC3B3F" w:rsidP="00EC3B3F">
      <w:pPr>
        <w:pStyle w:val="ListParagraph"/>
        <w:numPr>
          <w:ilvl w:val="0"/>
          <w:numId w:val="2"/>
        </w:numPr>
        <w:spacing w:after="60"/>
      </w:pPr>
      <w:r w:rsidRPr="00EC3B3F">
        <w:t xml:space="preserve">A request was made for residents to think about when and where they would like to go for the </w:t>
      </w:r>
      <w:r w:rsidRPr="00EC3B3F">
        <w:rPr>
          <w:b/>
          <w:bCs/>
        </w:rPr>
        <w:t>2026 coach trip</w:t>
      </w:r>
      <w:r w:rsidRPr="00EC3B3F">
        <w:t xml:space="preserve">.  </w:t>
      </w:r>
    </w:p>
    <w:p w:rsidR="00870775" w:rsidRDefault="00870775">
      <w:pPr>
        <w:pBdr>
          <w:bottom w:val="single" w:sz="4" w:space="1" w:color="CCCCCC"/>
        </w:pBdr>
        <w:spacing w:before="160" w:after="160"/>
      </w:pPr>
    </w:p>
    <w:p w:rsidR="00870775" w:rsidRDefault="00000000">
      <w:pPr>
        <w:pStyle w:val="Heading1"/>
      </w:pPr>
      <w:r>
        <w:t>8.  Any Other Business</w:t>
      </w:r>
    </w:p>
    <w:p w:rsidR="00870775" w:rsidRDefault="00000000">
      <w:pPr>
        <w:pStyle w:val="ListParagraph"/>
        <w:numPr>
          <w:ilvl w:val="0"/>
          <w:numId w:val="2"/>
        </w:numPr>
        <w:spacing w:after="60"/>
      </w:pPr>
      <w:r>
        <w:t xml:space="preserve">Brighton &amp; Hove Residents’ Advisory Group would like to meet with Steering Group </w:t>
      </w:r>
      <w:r w:rsidR="00F35D4C">
        <w:t xml:space="preserve">members </w:t>
      </w:r>
      <w:r>
        <w:t>to discuss and share their experience of Independent Tenant Advisors</w:t>
      </w:r>
      <w:r w:rsidR="00F35D4C">
        <w:t xml:space="preserve"> (ITA’s)</w:t>
      </w:r>
      <w:r>
        <w:t>.</w:t>
      </w:r>
    </w:p>
    <w:p w:rsidR="00870775" w:rsidRDefault="00000000">
      <w:pPr>
        <w:pStyle w:val="ListParagraph"/>
        <w:numPr>
          <w:ilvl w:val="0"/>
          <w:numId w:val="2"/>
        </w:numPr>
        <w:spacing w:after="60"/>
      </w:pPr>
      <w:r>
        <w:t>A visit to a Thomas Sinden Ltd scheme is being explored for September/October.</w:t>
      </w:r>
    </w:p>
    <w:p w:rsidR="00870775" w:rsidRDefault="00870775">
      <w:pPr>
        <w:pBdr>
          <w:bottom w:val="single" w:sz="4" w:space="1" w:color="CCCCCC"/>
        </w:pBdr>
        <w:spacing w:before="160" w:after="160"/>
      </w:pPr>
    </w:p>
    <w:p w:rsidR="00870775" w:rsidRDefault="00000000">
      <w:pPr>
        <w:pStyle w:val="Heading1"/>
      </w:pPr>
      <w:r>
        <w:t xml:space="preserve">9.  Date of Next Meeting: </w:t>
      </w:r>
      <w:r>
        <w:rPr>
          <w:b w:val="0"/>
          <w:bCs w:val="0"/>
          <w:color w:val="000000" w:themeColor="text1"/>
          <w:sz w:val="22"/>
          <w:szCs w:val="22"/>
        </w:rPr>
        <w:t>7:00pm on Thursday 30</w:t>
      </w:r>
      <w:r w:rsidR="005518A6" w:rsidRPr="005518A6">
        <w:rPr>
          <w:b w:val="0"/>
          <w:bCs w:val="0"/>
          <w:color w:val="000000" w:themeColor="text1"/>
          <w:sz w:val="22"/>
          <w:szCs w:val="22"/>
          <w:vertAlign w:val="superscript"/>
        </w:rPr>
        <w:t>th</w:t>
      </w:r>
      <w:r w:rsidR="005518A6">
        <w:rPr>
          <w:b w:val="0"/>
          <w:bCs w:val="0"/>
          <w:color w:val="000000" w:themeColor="text1"/>
          <w:sz w:val="22"/>
          <w:szCs w:val="22"/>
        </w:rPr>
        <w:t xml:space="preserve"> </w:t>
      </w:r>
      <w:r>
        <w:rPr>
          <w:b w:val="0"/>
          <w:bCs w:val="0"/>
          <w:color w:val="000000" w:themeColor="text1"/>
          <w:sz w:val="22"/>
          <w:szCs w:val="22"/>
        </w:rPr>
        <w:t>July 2026 – Royal British Legio</w:t>
      </w:r>
      <w:r w:rsidR="00F35D4C">
        <w:rPr>
          <w:b w:val="0"/>
          <w:bCs w:val="0"/>
          <w:color w:val="000000" w:themeColor="text1"/>
          <w:sz w:val="22"/>
          <w:szCs w:val="22"/>
        </w:rPr>
        <w:t>n.</w:t>
      </w:r>
    </w:p>
    <w:p w:rsidR="00870775" w:rsidRDefault="00000000" w:rsidP="001D105B">
      <w:pPr>
        <w:pStyle w:val="Heading2"/>
        <w:ind w:firstLine="480"/>
      </w:pPr>
      <w:r>
        <w:t>Future Dates</w:t>
      </w:r>
      <w:r w:rsidR="001D105B">
        <w:t xml:space="preserve"> &amp; Events</w:t>
      </w:r>
    </w:p>
    <w:p w:rsidR="005518A6" w:rsidRDefault="005518A6">
      <w:pPr>
        <w:pStyle w:val="ListParagraph"/>
        <w:numPr>
          <w:ilvl w:val="0"/>
          <w:numId w:val="2"/>
        </w:numPr>
        <w:spacing w:after="60"/>
      </w:pPr>
      <w:r>
        <w:t xml:space="preserve">Next Phase 2a Consultation event will look at </w:t>
      </w:r>
      <w:r w:rsidRPr="005518A6">
        <w:rPr>
          <w:b/>
          <w:bCs/>
        </w:rPr>
        <w:t>bathrooms &amp; kitchens</w:t>
      </w:r>
      <w:r>
        <w:t xml:space="preserve"> is likely to be on 30</w:t>
      </w:r>
      <w:r w:rsidRPr="005518A6">
        <w:rPr>
          <w:vertAlign w:val="superscript"/>
        </w:rPr>
        <w:t>th</w:t>
      </w:r>
      <w:r>
        <w:t xml:space="preserve"> July 5pm (</w:t>
      </w:r>
      <w:r w:rsidRPr="005518A6">
        <w:rPr>
          <w:b/>
          <w:bCs/>
        </w:rPr>
        <w:t>To Be Confirmed</w:t>
      </w:r>
      <w:r>
        <w:t>). A number of residents requested the consultation boards are made much larger next time – in order to be able to see the details.</w:t>
      </w:r>
    </w:p>
    <w:p w:rsidR="005518A6" w:rsidRDefault="005518A6" w:rsidP="005518A6">
      <w:pPr>
        <w:pStyle w:val="ListParagraph"/>
        <w:spacing w:after="60"/>
        <w:ind w:left="480"/>
      </w:pPr>
    </w:p>
    <w:p w:rsidR="00870775" w:rsidRDefault="00000000">
      <w:pPr>
        <w:pStyle w:val="ListParagraph"/>
        <w:numPr>
          <w:ilvl w:val="0"/>
          <w:numId w:val="2"/>
        </w:numPr>
        <w:spacing w:after="60"/>
      </w:pPr>
      <w:r>
        <w:t>Summer Party – Sunday 23</w:t>
      </w:r>
      <w:r>
        <w:rPr>
          <w:vertAlign w:val="superscript"/>
        </w:rPr>
        <w:t>rd</w:t>
      </w:r>
      <w:r>
        <w:t xml:space="preserve"> August 2026.</w:t>
      </w:r>
    </w:p>
    <w:p w:rsidR="005518A6" w:rsidRDefault="005518A6" w:rsidP="005518A6">
      <w:pPr>
        <w:spacing w:after="60"/>
      </w:pPr>
    </w:p>
    <w:p w:rsidR="00870775" w:rsidRDefault="00000000">
      <w:pPr>
        <w:pStyle w:val="ListParagraph"/>
        <w:numPr>
          <w:ilvl w:val="0"/>
          <w:numId w:val="2"/>
        </w:numPr>
        <w:spacing w:after="60"/>
      </w:pPr>
      <w:r>
        <w:t>Outing – week commencing 21</w:t>
      </w:r>
      <w:r>
        <w:rPr>
          <w:vertAlign w:val="superscript"/>
        </w:rPr>
        <w:t>st</w:t>
      </w:r>
      <w:r>
        <w:t xml:space="preserve"> September (TBC). </w:t>
      </w:r>
      <w:r w:rsidR="00F35D4C">
        <w:t>Residents s</w:t>
      </w:r>
      <w:r>
        <w:t xml:space="preserve">uggestions for the </w:t>
      </w:r>
      <w:r w:rsidR="00F35D4C">
        <w:t xml:space="preserve">date &amp; </w:t>
      </w:r>
      <w:r>
        <w:t>preferred venue</w:t>
      </w:r>
      <w:r w:rsidR="00F35D4C">
        <w:t xml:space="preserve"> / activity</w:t>
      </w:r>
      <w:r>
        <w:t xml:space="preserve"> to be shared with Raj.</w:t>
      </w:r>
    </w:p>
    <w:sectPr w:rsidR="00870775">
      <w:headerReference w:type="default" r:id="rId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4072" w:rsidRDefault="00C24072">
      <w:r>
        <w:separator/>
      </w:r>
    </w:p>
  </w:endnote>
  <w:endnote w:type="continuationSeparator" w:id="0">
    <w:p w:rsidR="00C24072" w:rsidRDefault="00C24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4072" w:rsidRDefault="00C24072">
      <w:r>
        <w:separator/>
      </w:r>
    </w:p>
  </w:footnote>
  <w:footnote w:type="continuationSeparator" w:id="0">
    <w:p w:rsidR="00C24072" w:rsidRDefault="00C24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0"/>
      <w:gridCol w:w="3638"/>
    </w:tblGrid>
    <w:tr w:rsidR="0072703B">
      <w:tc>
        <w:tcPr>
          <w:tcW w:w="6000" w:type="dxa"/>
          <w:tcBorders>
            <w:top w:val="none" w:sz="0" w:space="0" w:color="FFFFFF"/>
            <w:left w:val="none" w:sz="0" w:space="0" w:color="FFFFFF"/>
            <w:bottom w:val="none" w:sz="0" w:space="0" w:color="FFFFFF"/>
            <w:right w:val="none" w:sz="0" w:space="0" w:color="FFFFFF"/>
          </w:tcBorders>
          <w:tcMar>
            <w:top w:w="0" w:type="dxa"/>
            <w:left w:w="0" w:type="dxa"/>
            <w:bottom w:w="0" w:type="dxa"/>
            <w:right w:w="80" w:type="dxa"/>
          </w:tcMar>
        </w:tcPr>
        <w:p w:rsidR="0072703B" w:rsidRDefault="00000000">
          <w:r>
            <w:rPr>
              <w:b/>
              <w:bCs/>
              <w:color w:val="1F3864"/>
              <w:sz w:val="20"/>
              <w:szCs w:val="20"/>
            </w:rPr>
            <w:t>Grange Farm Estate – Residents’ Steering Group</w:t>
          </w:r>
        </w:p>
      </w:tc>
      <w:tc>
        <w:tcPr>
          <w:tcW w:w="3638"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rsidR="0072703B" w:rsidRDefault="00000000">
          <w:pPr>
            <w:jc w:val="right"/>
          </w:pPr>
          <w:r>
            <w:rPr>
              <w:color w:val="595959"/>
              <w:sz w:val="18"/>
              <w:szCs w:val="18"/>
            </w:rPr>
            <w:t>Meeting Notes – 25 June 2026</w:t>
          </w:r>
        </w:p>
      </w:tc>
    </w:tr>
  </w:tbl>
  <w:p w:rsidR="0072703B" w:rsidRDefault="0072703B">
    <w:pPr>
      <w:pBdr>
        <w:bottom w:val="single" w:sz="6" w:space="1" w:color="1F3864"/>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1F90"/>
    <w:multiLevelType w:val="hybridMultilevel"/>
    <w:tmpl w:val="3BFA3D2C"/>
    <w:lvl w:ilvl="0" w:tplc="4DCC13C4">
      <w:start w:val="1"/>
      <w:numFmt w:val="bullet"/>
      <w:lvlText w:val="–"/>
      <w:lvlJc w:val="left"/>
      <w:pPr>
        <w:ind w:left="900" w:hanging="240"/>
      </w:pPr>
    </w:lvl>
    <w:lvl w:ilvl="1" w:tplc="BA5627FE">
      <w:numFmt w:val="decimal"/>
      <w:lvlText w:val=""/>
      <w:lvlJc w:val="left"/>
    </w:lvl>
    <w:lvl w:ilvl="2" w:tplc="C0760AE2">
      <w:numFmt w:val="decimal"/>
      <w:lvlText w:val=""/>
      <w:lvlJc w:val="left"/>
    </w:lvl>
    <w:lvl w:ilvl="3" w:tplc="D84EE3AA">
      <w:numFmt w:val="decimal"/>
      <w:lvlText w:val=""/>
      <w:lvlJc w:val="left"/>
    </w:lvl>
    <w:lvl w:ilvl="4" w:tplc="AEBC0472">
      <w:numFmt w:val="decimal"/>
      <w:lvlText w:val=""/>
      <w:lvlJc w:val="left"/>
    </w:lvl>
    <w:lvl w:ilvl="5" w:tplc="DFE29370">
      <w:numFmt w:val="decimal"/>
      <w:lvlText w:val=""/>
      <w:lvlJc w:val="left"/>
    </w:lvl>
    <w:lvl w:ilvl="6" w:tplc="AA68F7DE">
      <w:numFmt w:val="decimal"/>
      <w:lvlText w:val=""/>
      <w:lvlJc w:val="left"/>
    </w:lvl>
    <w:lvl w:ilvl="7" w:tplc="87344998">
      <w:numFmt w:val="decimal"/>
      <w:lvlText w:val=""/>
      <w:lvlJc w:val="left"/>
    </w:lvl>
    <w:lvl w:ilvl="8" w:tplc="CF0C7B8E">
      <w:numFmt w:val="decimal"/>
      <w:lvlText w:val=""/>
      <w:lvlJc w:val="left"/>
    </w:lvl>
  </w:abstractNum>
  <w:abstractNum w:abstractNumId="1" w15:restartNumberingAfterBreak="0">
    <w:nsid w:val="1B705848"/>
    <w:multiLevelType w:val="hybridMultilevel"/>
    <w:tmpl w:val="1D268BD0"/>
    <w:lvl w:ilvl="0" w:tplc="2DAA4672">
      <w:start w:val="1"/>
      <w:numFmt w:val="bullet"/>
      <w:lvlText w:val="●"/>
      <w:lvlJc w:val="left"/>
      <w:pPr>
        <w:ind w:left="720" w:hanging="360"/>
      </w:pPr>
    </w:lvl>
    <w:lvl w:ilvl="1" w:tplc="EEA4AAD2">
      <w:start w:val="1"/>
      <w:numFmt w:val="bullet"/>
      <w:lvlText w:val="○"/>
      <w:lvlJc w:val="left"/>
      <w:pPr>
        <w:ind w:left="1440" w:hanging="360"/>
      </w:pPr>
    </w:lvl>
    <w:lvl w:ilvl="2" w:tplc="C1AA2B9C">
      <w:start w:val="1"/>
      <w:numFmt w:val="bullet"/>
      <w:lvlText w:val="■"/>
      <w:lvlJc w:val="left"/>
      <w:pPr>
        <w:ind w:left="2160" w:hanging="360"/>
      </w:pPr>
    </w:lvl>
    <w:lvl w:ilvl="3" w:tplc="454625CC">
      <w:start w:val="1"/>
      <w:numFmt w:val="bullet"/>
      <w:lvlText w:val="●"/>
      <w:lvlJc w:val="left"/>
      <w:pPr>
        <w:ind w:left="2880" w:hanging="360"/>
      </w:pPr>
    </w:lvl>
    <w:lvl w:ilvl="4" w:tplc="89C49672">
      <w:start w:val="1"/>
      <w:numFmt w:val="bullet"/>
      <w:lvlText w:val="○"/>
      <w:lvlJc w:val="left"/>
      <w:pPr>
        <w:ind w:left="3600" w:hanging="360"/>
      </w:pPr>
    </w:lvl>
    <w:lvl w:ilvl="5" w:tplc="2B1C5A28">
      <w:start w:val="1"/>
      <w:numFmt w:val="bullet"/>
      <w:lvlText w:val="■"/>
      <w:lvlJc w:val="left"/>
      <w:pPr>
        <w:ind w:left="4320" w:hanging="360"/>
      </w:pPr>
    </w:lvl>
    <w:lvl w:ilvl="6" w:tplc="3C28389A">
      <w:start w:val="1"/>
      <w:numFmt w:val="bullet"/>
      <w:lvlText w:val="●"/>
      <w:lvlJc w:val="left"/>
      <w:pPr>
        <w:ind w:left="5040" w:hanging="360"/>
      </w:pPr>
    </w:lvl>
    <w:lvl w:ilvl="7" w:tplc="F8F69EB4">
      <w:start w:val="1"/>
      <w:numFmt w:val="bullet"/>
      <w:lvlText w:val="●"/>
      <w:lvlJc w:val="left"/>
      <w:pPr>
        <w:ind w:left="5760" w:hanging="360"/>
      </w:pPr>
    </w:lvl>
    <w:lvl w:ilvl="8" w:tplc="FAF40DBC">
      <w:start w:val="1"/>
      <w:numFmt w:val="bullet"/>
      <w:lvlText w:val="●"/>
      <w:lvlJc w:val="left"/>
      <w:pPr>
        <w:ind w:left="6480" w:hanging="360"/>
      </w:pPr>
    </w:lvl>
  </w:abstractNum>
  <w:abstractNum w:abstractNumId="2" w15:restartNumberingAfterBreak="0">
    <w:nsid w:val="4A5F5ECE"/>
    <w:multiLevelType w:val="hybridMultilevel"/>
    <w:tmpl w:val="913C5532"/>
    <w:lvl w:ilvl="0" w:tplc="BEF44A12">
      <w:start w:val="1"/>
      <w:numFmt w:val="bullet"/>
      <w:lvlText w:val="•"/>
      <w:lvlJc w:val="left"/>
      <w:pPr>
        <w:ind w:left="480" w:hanging="240"/>
      </w:pPr>
    </w:lvl>
    <w:lvl w:ilvl="1" w:tplc="218450B8">
      <w:numFmt w:val="decimal"/>
      <w:lvlText w:val=""/>
      <w:lvlJc w:val="left"/>
    </w:lvl>
    <w:lvl w:ilvl="2" w:tplc="08587EA0">
      <w:numFmt w:val="decimal"/>
      <w:lvlText w:val=""/>
      <w:lvlJc w:val="left"/>
    </w:lvl>
    <w:lvl w:ilvl="3" w:tplc="28A0F512">
      <w:numFmt w:val="decimal"/>
      <w:lvlText w:val=""/>
      <w:lvlJc w:val="left"/>
    </w:lvl>
    <w:lvl w:ilvl="4" w:tplc="5114BDF0">
      <w:numFmt w:val="decimal"/>
      <w:lvlText w:val=""/>
      <w:lvlJc w:val="left"/>
    </w:lvl>
    <w:lvl w:ilvl="5" w:tplc="27FC4A0E">
      <w:numFmt w:val="decimal"/>
      <w:lvlText w:val=""/>
      <w:lvlJc w:val="left"/>
    </w:lvl>
    <w:lvl w:ilvl="6" w:tplc="50E6D744">
      <w:numFmt w:val="decimal"/>
      <w:lvlText w:val=""/>
      <w:lvlJc w:val="left"/>
    </w:lvl>
    <w:lvl w:ilvl="7" w:tplc="E91C91B4">
      <w:numFmt w:val="decimal"/>
      <w:lvlText w:val=""/>
      <w:lvlJc w:val="left"/>
    </w:lvl>
    <w:lvl w:ilvl="8" w:tplc="101AF3A4">
      <w:numFmt w:val="decimal"/>
      <w:lvlText w:val=""/>
      <w:lvlJc w:val="left"/>
    </w:lvl>
  </w:abstractNum>
  <w:abstractNum w:abstractNumId="3" w15:restartNumberingAfterBreak="0">
    <w:nsid w:val="630E63FF"/>
    <w:multiLevelType w:val="hybridMultilevel"/>
    <w:tmpl w:val="E9A4E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7777361">
    <w:abstractNumId w:val="1"/>
    <w:lvlOverride w:ilvl="0">
      <w:startOverride w:val="1"/>
    </w:lvlOverride>
  </w:num>
  <w:num w:numId="2" w16cid:durableId="1264806614">
    <w:abstractNumId w:val="2"/>
    <w:lvlOverride w:ilvl="0">
      <w:startOverride w:val="1"/>
    </w:lvlOverride>
  </w:num>
  <w:num w:numId="3" w16cid:durableId="1212964764">
    <w:abstractNumId w:val="0"/>
    <w:lvlOverride w:ilvl="0">
      <w:startOverride w:val="1"/>
    </w:lvlOverride>
  </w:num>
  <w:num w:numId="4" w16cid:durableId="1564560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03B"/>
    <w:rsid w:val="0019696A"/>
    <w:rsid w:val="001D105B"/>
    <w:rsid w:val="001F7776"/>
    <w:rsid w:val="00256EB1"/>
    <w:rsid w:val="00297500"/>
    <w:rsid w:val="002A58F5"/>
    <w:rsid w:val="00380EE0"/>
    <w:rsid w:val="00393BC7"/>
    <w:rsid w:val="004901AB"/>
    <w:rsid w:val="00492EDA"/>
    <w:rsid w:val="004E046D"/>
    <w:rsid w:val="00531D38"/>
    <w:rsid w:val="0054734E"/>
    <w:rsid w:val="005518A6"/>
    <w:rsid w:val="005A3D27"/>
    <w:rsid w:val="005E1D01"/>
    <w:rsid w:val="006161C3"/>
    <w:rsid w:val="0062747F"/>
    <w:rsid w:val="00685932"/>
    <w:rsid w:val="00720B62"/>
    <w:rsid w:val="0072703B"/>
    <w:rsid w:val="00744DAA"/>
    <w:rsid w:val="007965AD"/>
    <w:rsid w:val="00805039"/>
    <w:rsid w:val="00870775"/>
    <w:rsid w:val="009656EC"/>
    <w:rsid w:val="00A32A57"/>
    <w:rsid w:val="00C24072"/>
    <w:rsid w:val="00C33761"/>
    <w:rsid w:val="00C73FCA"/>
    <w:rsid w:val="00C96373"/>
    <w:rsid w:val="00CD5CDF"/>
    <w:rsid w:val="00EB377C"/>
    <w:rsid w:val="00EC36DA"/>
    <w:rsid w:val="00EC3B3F"/>
    <w:rsid w:val="00F35D4C"/>
    <w:rsid w:val="00F57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29A7D8"/>
  <w15:docId w15:val="{12688F97-E2A6-234C-A215-0AA31168B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1F3864"/>
      <w:sz w:val="28"/>
      <w:szCs w:val="28"/>
    </w:rPr>
  </w:style>
  <w:style w:type="paragraph" w:styleId="Heading2">
    <w:name w:val="heading 2"/>
    <w:uiPriority w:val="9"/>
    <w:unhideWhenUsed/>
    <w:qFormat/>
    <w:pPr>
      <w:spacing w:before="200" w:after="80"/>
      <w:outlineLvl w:val="1"/>
    </w:pPr>
    <w:rPr>
      <w:b/>
      <w:bCs/>
      <w:color w:val="2E509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1688</Words>
  <Characters>9622</Characters>
  <Application>Microsoft Office Word</Application>
  <DocSecurity>0</DocSecurity>
  <Lines>80</Lines>
  <Paragraphs>22</Paragraphs>
  <ScaleCrop>false</ScaleCrop>
  <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Raj Kumar</cp:lastModifiedBy>
  <cp:revision>15</cp:revision>
  <dcterms:created xsi:type="dcterms:W3CDTF">2026-06-26T14:14:00Z</dcterms:created>
  <dcterms:modified xsi:type="dcterms:W3CDTF">2026-07-13T10:46:00Z</dcterms:modified>
</cp:coreProperties>
</file>